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65B84" w14:textId="77777777" w:rsidR="008035F2" w:rsidRDefault="008035F2" w:rsidP="00C92883">
      <w:pPr>
        <w:jc w:val="center"/>
        <w:rPr>
          <w:rFonts w:ascii="Arial" w:hAnsi="Arial" w:cs="Arial"/>
          <w:b/>
          <w:sz w:val="32"/>
          <w:szCs w:val="32"/>
        </w:rPr>
      </w:pPr>
      <w:r w:rsidRPr="00F232F4">
        <w:rPr>
          <w:rFonts w:ascii="Arial" w:hAnsi="Arial" w:cs="Arial"/>
          <w:b/>
          <w:sz w:val="32"/>
          <w:szCs w:val="32"/>
        </w:rPr>
        <w:t xml:space="preserve">Local Grievance # </w:t>
      </w:r>
      <w:r w:rsidR="00105159">
        <w:rPr>
          <w:rFonts w:ascii="Arial" w:hAnsi="Arial" w:cs="Arial"/>
          <w:b/>
          <w:sz w:val="32"/>
          <w:szCs w:val="32"/>
        </w:rPr>
        <w:t>________</w:t>
      </w:r>
    </w:p>
    <w:p w14:paraId="14F1BAFC" w14:textId="42804148" w:rsidR="00B54C73" w:rsidRPr="00F232F4" w:rsidRDefault="001A4AD0" w:rsidP="00C92883">
      <w:pPr>
        <w:jc w:val="center"/>
        <w:rPr>
          <w:rFonts w:ascii="Arial" w:hAnsi="Arial" w:cs="Arial"/>
          <w:b/>
          <w:sz w:val="32"/>
          <w:szCs w:val="32"/>
        </w:rPr>
      </w:pPr>
      <w:r>
        <w:rPr>
          <w:rFonts w:ascii="Arial" w:hAnsi="Arial" w:cs="Arial"/>
          <w:b/>
          <w:sz w:val="32"/>
          <w:szCs w:val="32"/>
        </w:rPr>
        <w:t xml:space="preserve"> </w:t>
      </w:r>
    </w:p>
    <w:p w14:paraId="189F1BD5" w14:textId="77777777" w:rsidR="008035F2" w:rsidRPr="00780870" w:rsidRDefault="008035F2" w:rsidP="00C92883">
      <w:pPr>
        <w:rPr>
          <w:rFonts w:ascii="Arial" w:hAnsi="Arial" w:cs="Arial"/>
          <w:b/>
          <w:szCs w:val="24"/>
        </w:rPr>
      </w:pPr>
    </w:p>
    <w:p w14:paraId="2AFB7C64" w14:textId="77777777" w:rsidR="008035F2" w:rsidRPr="00B121DD" w:rsidRDefault="008035F2" w:rsidP="00C92883">
      <w:pPr>
        <w:rPr>
          <w:rFonts w:ascii="Arial" w:hAnsi="Arial" w:cs="Arial"/>
          <w:b/>
          <w:sz w:val="28"/>
          <w:szCs w:val="28"/>
        </w:rPr>
      </w:pPr>
      <w:r w:rsidRPr="00B121DD">
        <w:rPr>
          <w:rFonts w:ascii="Arial" w:hAnsi="Arial" w:cs="Arial"/>
          <w:b/>
          <w:sz w:val="28"/>
          <w:szCs w:val="28"/>
        </w:rPr>
        <w:t>Issue Statement</w:t>
      </w:r>
      <w:r w:rsidR="00CE3A50" w:rsidRPr="00B121DD">
        <w:rPr>
          <w:rFonts w:ascii="Arial" w:hAnsi="Arial" w:cs="Arial"/>
          <w:b/>
          <w:sz w:val="28"/>
          <w:szCs w:val="28"/>
        </w:rPr>
        <w:t xml:space="preserve"> </w:t>
      </w:r>
      <w:r w:rsidRPr="00B121DD">
        <w:rPr>
          <w:rFonts w:ascii="Arial" w:hAnsi="Arial" w:cs="Arial"/>
          <w:b/>
          <w:sz w:val="28"/>
          <w:szCs w:val="28"/>
        </w:rPr>
        <w:t>(Block 15 on PS Form 8190)</w:t>
      </w:r>
      <w:r w:rsidR="00CE3A50" w:rsidRPr="00B121DD">
        <w:rPr>
          <w:rFonts w:ascii="Arial" w:hAnsi="Arial" w:cs="Arial"/>
          <w:b/>
          <w:sz w:val="28"/>
          <w:szCs w:val="28"/>
        </w:rPr>
        <w:t>:</w:t>
      </w:r>
    </w:p>
    <w:p w14:paraId="0CDFE325" w14:textId="77777777" w:rsidR="008035F2" w:rsidRPr="00C92883" w:rsidRDefault="008035F2" w:rsidP="00C92883">
      <w:pPr>
        <w:rPr>
          <w:rFonts w:ascii="Arial" w:hAnsi="Arial" w:cs="Arial"/>
          <w:b/>
          <w:szCs w:val="24"/>
        </w:rPr>
      </w:pPr>
    </w:p>
    <w:p w14:paraId="0419BB9E" w14:textId="77777777" w:rsidR="00586C24" w:rsidRDefault="009708CD" w:rsidP="00C92883">
      <w:pPr>
        <w:overflowPunct/>
        <w:ind w:left="720"/>
        <w:textAlignment w:val="auto"/>
        <w:rPr>
          <w:rFonts w:ascii="Arial" w:hAnsi="Arial" w:cs="Arial"/>
          <w:szCs w:val="24"/>
        </w:rPr>
      </w:pPr>
      <w:r w:rsidRPr="009708CD">
        <w:rPr>
          <w:rFonts w:ascii="Arial" w:hAnsi="Arial" w:cs="Arial"/>
          <w:szCs w:val="24"/>
        </w:rPr>
        <w:t xml:space="preserve">Did Management </w:t>
      </w:r>
      <w:r w:rsidR="0074392F">
        <w:rPr>
          <w:rFonts w:ascii="Arial" w:hAnsi="Arial" w:cs="Arial"/>
          <w:szCs w:val="24"/>
        </w:rPr>
        <w:t xml:space="preserve">at the </w:t>
      </w:r>
      <w:r w:rsidR="0074392F" w:rsidRPr="009708CD">
        <w:rPr>
          <w:rFonts w:ascii="Arial" w:hAnsi="Arial" w:cs="Arial"/>
          <w:b/>
          <w:szCs w:val="24"/>
          <w:u w:val="single"/>
        </w:rPr>
        <w:t>[Station/Post Office]</w:t>
      </w:r>
      <w:r w:rsidR="0074392F" w:rsidRPr="009708CD">
        <w:rPr>
          <w:rFonts w:ascii="Arial" w:hAnsi="Arial" w:cs="Arial"/>
          <w:szCs w:val="24"/>
        </w:rPr>
        <w:t xml:space="preserve"> </w:t>
      </w:r>
      <w:r w:rsidRPr="009708CD">
        <w:rPr>
          <w:rFonts w:ascii="Arial" w:hAnsi="Arial" w:cs="Arial"/>
          <w:szCs w:val="24"/>
        </w:rPr>
        <w:t xml:space="preserve">violate Article 7, Section 2 of the National Agreement </w:t>
      </w:r>
      <w:r w:rsidR="00CE3A50">
        <w:rPr>
          <w:rFonts w:ascii="Arial" w:hAnsi="Arial" w:cs="Arial"/>
          <w:szCs w:val="24"/>
        </w:rPr>
        <w:t xml:space="preserve">by </w:t>
      </w:r>
      <w:r w:rsidRPr="009708CD">
        <w:rPr>
          <w:rFonts w:ascii="Arial" w:hAnsi="Arial" w:cs="Arial"/>
          <w:szCs w:val="24"/>
        </w:rPr>
        <w:t>us</w:t>
      </w:r>
      <w:r w:rsidR="00CE3A50">
        <w:rPr>
          <w:rFonts w:ascii="Arial" w:hAnsi="Arial" w:cs="Arial"/>
          <w:szCs w:val="24"/>
        </w:rPr>
        <w:t>ing</w:t>
      </w:r>
      <w:r w:rsidRPr="009708CD">
        <w:rPr>
          <w:rFonts w:ascii="Arial" w:hAnsi="Arial" w:cs="Arial"/>
          <w:szCs w:val="24"/>
        </w:rPr>
        <w:t xml:space="preserve"> a </w:t>
      </w:r>
      <w:r w:rsidR="00DE2E32">
        <w:rPr>
          <w:rFonts w:ascii="Arial" w:hAnsi="Arial" w:cs="Arial"/>
          <w:b/>
          <w:szCs w:val="24"/>
          <w:u w:val="single"/>
        </w:rPr>
        <w:t>[c</w:t>
      </w:r>
      <w:r w:rsidRPr="009708CD">
        <w:rPr>
          <w:rFonts w:ascii="Arial" w:hAnsi="Arial" w:cs="Arial"/>
          <w:b/>
          <w:szCs w:val="24"/>
          <w:u w:val="single"/>
        </w:rPr>
        <w:t>lerk</w:t>
      </w:r>
      <w:r w:rsidR="00DE2E32">
        <w:rPr>
          <w:rFonts w:ascii="Arial" w:hAnsi="Arial" w:cs="Arial"/>
          <w:b/>
          <w:szCs w:val="24"/>
          <w:u w:val="single"/>
        </w:rPr>
        <w:t>, custodian, mail h</w:t>
      </w:r>
      <w:r>
        <w:rPr>
          <w:rFonts w:ascii="Arial" w:hAnsi="Arial" w:cs="Arial"/>
          <w:b/>
          <w:szCs w:val="24"/>
          <w:u w:val="single"/>
        </w:rPr>
        <w:t>andler, other craft</w:t>
      </w:r>
      <w:r w:rsidRPr="009708CD">
        <w:rPr>
          <w:rFonts w:ascii="Arial" w:hAnsi="Arial" w:cs="Arial"/>
          <w:b/>
          <w:szCs w:val="24"/>
          <w:u w:val="single"/>
        </w:rPr>
        <w:t>]</w:t>
      </w:r>
      <w:r w:rsidR="009C4E07">
        <w:rPr>
          <w:rFonts w:ascii="Arial" w:hAnsi="Arial" w:cs="Arial"/>
          <w:szCs w:val="24"/>
        </w:rPr>
        <w:t xml:space="preserve"> to perform city letter c</w:t>
      </w:r>
      <w:r w:rsidRPr="009708CD">
        <w:rPr>
          <w:rFonts w:ascii="Arial" w:hAnsi="Arial" w:cs="Arial"/>
          <w:szCs w:val="24"/>
        </w:rPr>
        <w:t>arr</w:t>
      </w:r>
      <w:r w:rsidR="009C4E07">
        <w:rPr>
          <w:rFonts w:ascii="Arial" w:hAnsi="Arial" w:cs="Arial"/>
          <w:szCs w:val="24"/>
        </w:rPr>
        <w:t>ier d</w:t>
      </w:r>
      <w:r w:rsidRPr="009708CD">
        <w:rPr>
          <w:rFonts w:ascii="Arial" w:hAnsi="Arial" w:cs="Arial"/>
          <w:szCs w:val="24"/>
        </w:rPr>
        <w:t xml:space="preserve">uties on </w:t>
      </w:r>
      <w:r w:rsidRPr="00C92883">
        <w:rPr>
          <w:rFonts w:ascii="Arial" w:hAnsi="Arial" w:cs="Arial"/>
          <w:b/>
          <w:szCs w:val="24"/>
          <w:u w:val="single"/>
        </w:rPr>
        <w:t>[date]</w:t>
      </w:r>
      <w:r w:rsidRPr="009708CD">
        <w:rPr>
          <w:rFonts w:ascii="Arial" w:hAnsi="Arial" w:cs="Arial"/>
          <w:szCs w:val="24"/>
        </w:rPr>
        <w:t>, and if so, what should the remedy be?</w:t>
      </w:r>
    </w:p>
    <w:p w14:paraId="6A3F4036" w14:textId="77777777" w:rsidR="009708CD" w:rsidRPr="00B22AC7" w:rsidRDefault="009708CD" w:rsidP="00C92883">
      <w:pPr>
        <w:overflowPunct/>
        <w:ind w:left="720"/>
        <w:textAlignment w:val="auto"/>
        <w:rPr>
          <w:rFonts w:ascii="Arial" w:hAnsi="Arial" w:cs="Arial"/>
          <w:szCs w:val="24"/>
        </w:rPr>
      </w:pPr>
    </w:p>
    <w:p w14:paraId="178F5114" w14:textId="77777777" w:rsidR="008035F2" w:rsidRPr="00B121DD" w:rsidRDefault="008035F2" w:rsidP="00C92883">
      <w:pPr>
        <w:rPr>
          <w:rFonts w:ascii="Arial" w:hAnsi="Arial" w:cs="Arial"/>
          <w:b/>
          <w:sz w:val="28"/>
          <w:szCs w:val="28"/>
        </w:rPr>
      </w:pPr>
      <w:r w:rsidRPr="00B121DD">
        <w:rPr>
          <w:rFonts w:ascii="Arial" w:hAnsi="Arial" w:cs="Arial"/>
          <w:b/>
          <w:sz w:val="28"/>
          <w:szCs w:val="28"/>
        </w:rPr>
        <w:t>Union Facts and Contentions (Block 17 on PS Form 8190)</w:t>
      </w:r>
      <w:r w:rsidR="00CE3A50" w:rsidRPr="00B121DD">
        <w:rPr>
          <w:rFonts w:ascii="Arial" w:hAnsi="Arial" w:cs="Arial"/>
          <w:b/>
          <w:sz w:val="28"/>
          <w:szCs w:val="28"/>
        </w:rPr>
        <w:t>:</w:t>
      </w:r>
    </w:p>
    <w:p w14:paraId="70263099" w14:textId="77777777" w:rsidR="008035F2" w:rsidRPr="00780870" w:rsidRDefault="008035F2" w:rsidP="00C92883">
      <w:pPr>
        <w:rPr>
          <w:rFonts w:ascii="Arial" w:hAnsi="Arial" w:cs="Arial"/>
          <w:b/>
          <w:szCs w:val="24"/>
        </w:rPr>
      </w:pPr>
    </w:p>
    <w:p w14:paraId="0423509A" w14:textId="77777777" w:rsidR="008035F2" w:rsidRPr="00F232F4" w:rsidRDefault="008035F2" w:rsidP="00C92883">
      <w:pPr>
        <w:rPr>
          <w:rFonts w:ascii="Arial" w:hAnsi="Arial" w:cs="Arial"/>
          <w:b/>
          <w:sz w:val="28"/>
          <w:szCs w:val="28"/>
        </w:rPr>
      </w:pPr>
      <w:r w:rsidRPr="00F232F4">
        <w:rPr>
          <w:rFonts w:ascii="Arial" w:hAnsi="Arial" w:cs="Arial"/>
          <w:b/>
          <w:sz w:val="28"/>
          <w:szCs w:val="28"/>
        </w:rPr>
        <w:t>Facts:</w:t>
      </w:r>
    </w:p>
    <w:p w14:paraId="59D7D087" w14:textId="77777777" w:rsidR="008035F2" w:rsidRPr="00C92883" w:rsidRDefault="008035F2" w:rsidP="00C92883">
      <w:pPr>
        <w:rPr>
          <w:rFonts w:ascii="Arial" w:hAnsi="Arial" w:cs="Arial"/>
          <w:b/>
          <w:szCs w:val="24"/>
        </w:rPr>
      </w:pPr>
    </w:p>
    <w:p w14:paraId="4767A7CE" w14:textId="77777777" w:rsidR="008035F2" w:rsidRPr="0021482A" w:rsidRDefault="009708CD" w:rsidP="00C92883">
      <w:pPr>
        <w:pStyle w:val="BodyText"/>
        <w:numPr>
          <w:ilvl w:val="0"/>
          <w:numId w:val="2"/>
        </w:numPr>
        <w:tabs>
          <w:tab w:val="clear" w:pos="645"/>
        </w:tabs>
        <w:ind w:left="720" w:hanging="360"/>
        <w:jc w:val="left"/>
        <w:rPr>
          <w:rFonts w:ascii="Arial" w:hAnsi="Arial" w:cs="Arial"/>
          <w:szCs w:val="24"/>
        </w:rPr>
      </w:pPr>
      <w:r>
        <w:rPr>
          <w:rFonts w:ascii="Arial" w:hAnsi="Arial" w:cs="Arial"/>
          <w:szCs w:val="24"/>
        </w:rPr>
        <w:t xml:space="preserve">Management instructed </w:t>
      </w:r>
      <w:r w:rsidR="009C4E07">
        <w:rPr>
          <w:rFonts w:ascii="Arial" w:hAnsi="Arial" w:cs="Arial"/>
          <w:b/>
          <w:szCs w:val="24"/>
          <w:u w:val="single"/>
        </w:rPr>
        <w:t>[n</w:t>
      </w:r>
      <w:r w:rsidRPr="009708CD">
        <w:rPr>
          <w:rFonts w:ascii="Arial" w:hAnsi="Arial" w:cs="Arial"/>
          <w:b/>
          <w:szCs w:val="24"/>
          <w:u w:val="single"/>
        </w:rPr>
        <w:t>ame]</w:t>
      </w:r>
      <w:r w:rsidR="009C4E07">
        <w:rPr>
          <w:rFonts w:ascii="Arial" w:hAnsi="Arial" w:cs="Arial"/>
          <w:szCs w:val="24"/>
        </w:rPr>
        <w:t xml:space="preserve"> to perform city letter c</w:t>
      </w:r>
      <w:r>
        <w:rPr>
          <w:rFonts w:ascii="Arial" w:hAnsi="Arial" w:cs="Arial"/>
          <w:szCs w:val="24"/>
        </w:rPr>
        <w:t xml:space="preserve">arrier </w:t>
      </w:r>
      <w:r w:rsidRPr="009708CD">
        <w:rPr>
          <w:rFonts w:ascii="Arial" w:hAnsi="Arial" w:cs="Arial"/>
          <w:b/>
          <w:szCs w:val="24"/>
          <w:u w:val="single"/>
        </w:rPr>
        <w:t>[casing, delivering, collect</w:t>
      </w:r>
      <w:r>
        <w:rPr>
          <w:rFonts w:ascii="Arial" w:hAnsi="Arial" w:cs="Arial"/>
          <w:b/>
          <w:szCs w:val="24"/>
          <w:u w:val="single"/>
        </w:rPr>
        <w:t>in</w:t>
      </w:r>
      <w:r w:rsidRPr="009708CD">
        <w:rPr>
          <w:rFonts w:ascii="Arial" w:hAnsi="Arial" w:cs="Arial"/>
          <w:b/>
          <w:szCs w:val="24"/>
          <w:u w:val="single"/>
        </w:rPr>
        <w:t>g</w:t>
      </w:r>
      <w:r>
        <w:rPr>
          <w:rFonts w:ascii="Arial" w:hAnsi="Arial" w:cs="Arial"/>
          <w:b/>
          <w:szCs w:val="24"/>
          <w:u w:val="single"/>
        </w:rPr>
        <w:t>, other duties</w:t>
      </w:r>
      <w:r w:rsidRPr="009708CD">
        <w:rPr>
          <w:rFonts w:ascii="Arial" w:hAnsi="Arial" w:cs="Arial"/>
          <w:b/>
          <w:szCs w:val="24"/>
          <w:u w:val="single"/>
        </w:rPr>
        <w:t>]</w:t>
      </w:r>
      <w:r>
        <w:rPr>
          <w:rFonts w:ascii="Arial" w:hAnsi="Arial" w:cs="Arial"/>
          <w:szCs w:val="24"/>
        </w:rPr>
        <w:t xml:space="preserve"> </w:t>
      </w:r>
      <w:r w:rsidR="005A58C9">
        <w:rPr>
          <w:rFonts w:ascii="Arial" w:hAnsi="Arial" w:cs="Arial"/>
          <w:szCs w:val="24"/>
        </w:rPr>
        <w:t xml:space="preserve">work </w:t>
      </w:r>
      <w:r w:rsidR="009C4E07">
        <w:rPr>
          <w:rFonts w:ascii="Arial" w:hAnsi="Arial" w:cs="Arial"/>
          <w:szCs w:val="24"/>
        </w:rPr>
        <w:t>on city r</w:t>
      </w:r>
      <w:r>
        <w:rPr>
          <w:rFonts w:ascii="Arial" w:hAnsi="Arial" w:cs="Arial"/>
          <w:szCs w:val="24"/>
        </w:rPr>
        <w:t>oute(</w:t>
      </w:r>
      <w:r w:rsidR="000F5065">
        <w:rPr>
          <w:rFonts w:ascii="Arial" w:hAnsi="Arial" w:cs="Arial"/>
          <w:szCs w:val="24"/>
        </w:rPr>
        <w:t>s</w:t>
      </w:r>
      <w:r>
        <w:rPr>
          <w:rFonts w:ascii="Arial" w:hAnsi="Arial" w:cs="Arial"/>
          <w:szCs w:val="24"/>
        </w:rPr>
        <w:t xml:space="preserve">) </w:t>
      </w:r>
      <w:r w:rsidR="004D099D" w:rsidRPr="004D099D">
        <w:rPr>
          <w:rFonts w:ascii="Arial" w:hAnsi="Arial" w:cs="Arial"/>
          <w:b/>
          <w:szCs w:val="24"/>
          <w:u w:val="single"/>
          <w:lang w:val="en-US"/>
        </w:rPr>
        <w:t>[route #(s)]</w:t>
      </w:r>
      <w:r w:rsidR="004D099D">
        <w:rPr>
          <w:rFonts w:ascii="Arial" w:hAnsi="Arial" w:cs="Arial"/>
          <w:szCs w:val="24"/>
          <w:lang w:val="en-US"/>
        </w:rPr>
        <w:t xml:space="preserve"> </w:t>
      </w:r>
      <w:r w:rsidR="008035F2" w:rsidRPr="0021482A">
        <w:rPr>
          <w:rFonts w:ascii="Arial" w:hAnsi="Arial" w:cs="Arial"/>
          <w:szCs w:val="24"/>
        </w:rPr>
        <w:t xml:space="preserve">at the </w:t>
      </w:r>
      <w:r w:rsidR="008035F2" w:rsidRPr="00C92883">
        <w:rPr>
          <w:rFonts w:ascii="Arial" w:hAnsi="Arial" w:cs="Arial"/>
          <w:b/>
          <w:szCs w:val="24"/>
          <w:u w:val="single"/>
        </w:rPr>
        <w:t>[</w:t>
      </w:r>
      <w:r w:rsidR="00E32C3F" w:rsidRPr="00C92883">
        <w:rPr>
          <w:rFonts w:ascii="Arial" w:hAnsi="Arial" w:cs="Arial"/>
          <w:b/>
          <w:szCs w:val="24"/>
          <w:u w:val="single"/>
        </w:rPr>
        <w:t>Station</w:t>
      </w:r>
      <w:r w:rsidR="008035F2" w:rsidRPr="00C92883">
        <w:rPr>
          <w:rFonts w:ascii="Arial" w:hAnsi="Arial" w:cs="Arial"/>
          <w:b/>
          <w:szCs w:val="24"/>
          <w:u w:val="single"/>
        </w:rPr>
        <w:t>/</w:t>
      </w:r>
      <w:r w:rsidR="00E32C3F" w:rsidRPr="00C92883">
        <w:rPr>
          <w:rFonts w:ascii="Arial" w:hAnsi="Arial" w:cs="Arial"/>
          <w:b/>
          <w:szCs w:val="24"/>
          <w:u w:val="single"/>
        </w:rPr>
        <w:t>Post Office</w:t>
      </w:r>
      <w:r w:rsidR="008035F2" w:rsidRPr="00C92883">
        <w:rPr>
          <w:rFonts w:ascii="Arial" w:hAnsi="Arial" w:cs="Arial"/>
          <w:b/>
          <w:szCs w:val="24"/>
          <w:u w:val="single"/>
        </w:rPr>
        <w:t>]</w:t>
      </w:r>
      <w:r w:rsidR="008035F2" w:rsidRPr="0021482A">
        <w:rPr>
          <w:rFonts w:ascii="Arial" w:hAnsi="Arial" w:cs="Arial"/>
          <w:szCs w:val="24"/>
        </w:rPr>
        <w:t xml:space="preserve"> </w:t>
      </w:r>
      <w:r>
        <w:rPr>
          <w:rFonts w:ascii="Arial" w:hAnsi="Arial" w:cs="Arial"/>
          <w:szCs w:val="24"/>
        </w:rPr>
        <w:t>on</w:t>
      </w:r>
      <w:r w:rsidR="00E32C3F">
        <w:rPr>
          <w:rFonts w:ascii="Arial" w:hAnsi="Arial" w:cs="Arial"/>
          <w:szCs w:val="24"/>
        </w:rPr>
        <w:t xml:space="preserve"> </w:t>
      </w:r>
      <w:r w:rsidR="008035F2" w:rsidRPr="00C92883">
        <w:rPr>
          <w:rFonts w:ascii="Arial" w:hAnsi="Arial" w:cs="Arial"/>
          <w:b/>
          <w:szCs w:val="24"/>
          <w:u w:val="single"/>
        </w:rPr>
        <w:t>[date]</w:t>
      </w:r>
      <w:r w:rsidR="008035F2" w:rsidRPr="0021482A">
        <w:rPr>
          <w:rFonts w:ascii="Arial" w:hAnsi="Arial" w:cs="Arial"/>
          <w:szCs w:val="24"/>
        </w:rPr>
        <w:t>.</w:t>
      </w:r>
    </w:p>
    <w:p w14:paraId="6E9D5EBA" w14:textId="77777777" w:rsidR="008035F2" w:rsidRPr="0021482A" w:rsidRDefault="008035F2" w:rsidP="00C92883">
      <w:pPr>
        <w:pStyle w:val="BodyText"/>
        <w:tabs>
          <w:tab w:val="num" w:pos="720"/>
        </w:tabs>
        <w:ind w:left="720" w:hanging="360"/>
        <w:jc w:val="left"/>
        <w:rPr>
          <w:rFonts w:ascii="Arial" w:hAnsi="Arial" w:cs="Arial"/>
          <w:szCs w:val="24"/>
        </w:rPr>
      </w:pPr>
    </w:p>
    <w:p w14:paraId="2647FE0F" w14:textId="77777777" w:rsidR="00791656" w:rsidRDefault="009708CD" w:rsidP="00C92883">
      <w:pPr>
        <w:pStyle w:val="BodyText"/>
        <w:numPr>
          <w:ilvl w:val="0"/>
          <w:numId w:val="2"/>
        </w:numPr>
        <w:tabs>
          <w:tab w:val="clear" w:pos="645"/>
        </w:tabs>
        <w:ind w:left="720" w:hanging="360"/>
        <w:jc w:val="left"/>
        <w:rPr>
          <w:rFonts w:ascii="Arial" w:hAnsi="Arial" w:cs="Arial"/>
          <w:szCs w:val="24"/>
        </w:rPr>
      </w:pPr>
      <w:r>
        <w:rPr>
          <w:rFonts w:ascii="Arial" w:hAnsi="Arial" w:cs="Arial"/>
          <w:b/>
          <w:szCs w:val="24"/>
          <w:u w:val="single"/>
        </w:rPr>
        <w:t>[N</w:t>
      </w:r>
      <w:r w:rsidRPr="009708CD">
        <w:rPr>
          <w:rFonts w:ascii="Arial" w:hAnsi="Arial" w:cs="Arial"/>
          <w:b/>
          <w:szCs w:val="24"/>
          <w:u w:val="single"/>
        </w:rPr>
        <w:t>ame]</w:t>
      </w:r>
      <w:r>
        <w:rPr>
          <w:rFonts w:ascii="Arial" w:hAnsi="Arial" w:cs="Arial"/>
          <w:szCs w:val="24"/>
        </w:rPr>
        <w:t xml:space="preserve"> is a </w:t>
      </w:r>
      <w:r w:rsidR="009C4E07">
        <w:rPr>
          <w:rFonts w:ascii="Arial" w:hAnsi="Arial" w:cs="Arial"/>
          <w:b/>
          <w:szCs w:val="24"/>
          <w:u w:val="single"/>
        </w:rPr>
        <w:t>[clerk, custodian, mail h</w:t>
      </w:r>
      <w:r w:rsidRPr="009708CD">
        <w:rPr>
          <w:rFonts w:ascii="Arial" w:hAnsi="Arial" w:cs="Arial"/>
          <w:b/>
          <w:szCs w:val="24"/>
          <w:u w:val="single"/>
        </w:rPr>
        <w:t>andler, other craft]</w:t>
      </w:r>
      <w:r>
        <w:rPr>
          <w:rFonts w:ascii="Arial" w:hAnsi="Arial" w:cs="Arial"/>
          <w:szCs w:val="24"/>
        </w:rPr>
        <w:t xml:space="preserve"> at the </w:t>
      </w:r>
      <w:r w:rsidRPr="00791656">
        <w:rPr>
          <w:rFonts w:ascii="Arial" w:hAnsi="Arial" w:cs="Arial"/>
          <w:b/>
          <w:szCs w:val="24"/>
          <w:u w:val="single"/>
        </w:rPr>
        <w:t>[Station/Post Office]</w:t>
      </w:r>
      <w:r w:rsidR="00791656">
        <w:rPr>
          <w:rFonts w:ascii="Arial" w:hAnsi="Arial" w:cs="Arial"/>
          <w:szCs w:val="24"/>
        </w:rPr>
        <w:t>.</w:t>
      </w:r>
    </w:p>
    <w:p w14:paraId="32EA3BEC" w14:textId="77777777" w:rsidR="00791656" w:rsidRDefault="00791656" w:rsidP="00C92883">
      <w:pPr>
        <w:pStyle w:val="ListParagraph"/>
        <w:rPr>
          <w:rFonts w:ascii="Arial" w:hAnsi="Arial" w:cs="Arial"/>
          <w:szCs w:val="24"/>
        </w:rPr>
      </w:pPr>
    </w:p>
    <w:p w14:paraId="5F09A898" w14:textId="4D207310" w:rsidR="00791656" w:rsidRDefault="00791656" w:rsidP="00C92883">
      <w:pPr>
        <w:pStyle w:val="BodyText"/>
        <w:numPr>
          <w:ilvl w:val="0"/>
          <w:numId w:val="2"/>
        </w:numPr>
        <w:tabs>
          <w:tab w:val="clear" w:pos="645"/>
        </w:tabs>
        <w:ind w:left="720" w:hanging="360"/>
        <w:jc w:val="left"/>
        <w:rPr>
          <w:rFonts w:ascii="Arial" w:hAnsi="Arial" w:cs="Arial"/>
          <w:szCs w:val="24"/>
        </w:rPr>
      </w:pPr>
      <w:r>
        <w:rPr>
          <w:rFonts w:ascii="Arial" w:hAnsi="Arial" w:cs="Arial"/>
          <w:szCs w:val="24"/>
        </w:rPr>
        <w:t xml:space="preserve">The </w:t>
      </w:r>
      <w:r w:rsidR="00CA04E4">
        <w:rPr>
          <w:rFonts w:ascii="Arial" w:hAnsi="Arial" w:cs="Arial"/>
          <w:szCs w:val="24"/>
          <w:lang w:val="en-US"/>
        </w:rPr>
        <w:t>TAC</w:t>
      </w:r>
      <w:r w:rsidR="00D4139A">
        <w:rPr>
          <w:rFonts w:ascii="Arial" w:hAnsi="Arial" w:cs="Arial"/>
          <w:szCs w:val="24"/>
          <w:lang w:val="en-US"/>
        </w:rPr>
        <w:t>S</w:t>
      </w:r>
      <w:r w:rsidR="00CA04E4">
        <w:rPr>
          <w:rFonts w:ascii="Arial" w:hAnsi="Arial" w:cs="Arial"/>
          <w:szCs w:val="24"/>
          <w:lang w:val="en-US"/>
        </w:rPr>
        <w:t xml:space="preserve"> </w:t>
      </w:r>
      <w:r>
        <w:rPr>
          <w:rFonts w:ascii="Arial" w:hAnsi="Arial" w:cs="Arial"/>
          <w:szCs w:val="24"/>
        </w:rPr>
        <w:t xml:space="preserve">Employee Everything Report </w:t>
      </w:r>
      <w:r w:rsidR="00CA04E4">
        <w:rPr>
          <w:rFonts w:ascii="Arial" w:hAnsi="Arial" w:cs="Arial"/>
          <w:szCs w:val="24"/>
          <w:lang w:val="en-US"/>
        </w:rPr>
        <w:t>for</w:t>
      </w:r>
      <w:r>
        <w:rPr>
          <w:rFonts w:ascii="Arial" w:hAnsi="Arial" w:cs="Arial"/>
          <w:szCs w:val="24"/>
        </w:rPr>
        <w:t xml:space="preserve"> </w:t>
      </w:r>
      <w:r w:rsidRPr="00791656">
        <w:rPr>
          <w:rFonts w:ascii="Arial" w:hAnsi="Arial" w:cs="Arial"/>
          <w:b/>
          <w:szCs w:val="24"/>
          <w:u w:val="single"/>
        </w:rPr>
        <w:t>[date]</w:t>
      </w:r>
      <w:r>
        <w:rPr>
          <w:rFonts w:ascii="Arial" w:hAnsi="Arial" w:cs="Arial"/>
          <w:szCs w:val="24"/>
        </w:rPr>
        <w:t xml:space="preserve"> shows </w:t>
      </w:r>
      <w:r w:rsidR="009C4E07">
        <w:rPr>
          <w:rFonts w:ascii="Arial" w:hAnsi="Arial" w:cs="Arial"/>
          <w:b/>
          <w:szCs w:val="24"/>
          <w:u w:val="single"/>
        </w:rPr>
        <w:t>[n</w:t>
      </w:r>
      <w:r w:rsidRPr="00791656">
        <w:rPr>
          <w:rFonts w:ascii="Arial" w:hAnsi="Arial" w:cs="Arial"/>
          <w:b/>
          <w:szCs w:val="24"/>
          <w:u w:val="single"/>
        </w:rPr>
        <w:t>ame]</w:t>
      </w:r>
      <w:r>
        <w:rPr>
          <w:rFonts w:ascii="Arial" w:hAnsi="Arial" w:cs="Arial"/>
          <w:szCs w:val="24"/>
        </w:rPr>
        <w:t xml:space="preserve"> clocked onto city carrier operation # </w:t>
      </w:r>
      <w:r w:rsidRPr="00791656">
        <w:rPr>
          <w:rFonts w:ascii="Arial" w:hAnsi="Arial" w:cs="Arial"/>
          <w:b/>
          <w:szCs w:val="24"/>
          <w:u w:val="single"/>
        </w:rPr>
        <w:t>[number]</w:t>
      </w:r>
      <w:r>
        <w:rPr>
          <w:rFonts w:ascii="Arial" w:hAnsi="Arial" w:cs="Arial"/>
          <w:szCs w:val="24"/>
        </w:rPr>
        <w:t xml:space="preserve"> at </w:t>
      </w:r>
      <w:r w:rsidRPr="00791656">
        <w:rPr>
          <w:rFonts w:ascii="Arial" w:hAnsi="Arial" w:cs="Arial"/>
          <w:b/>
          <w:szCs w:val="24"/>
          <w:u w:val="single"/>
        </w:rPr>
        <w:t>[time]</w:t>
      </w:r>
      <w:r w:rsidRPr="00791656">
        <w:rPr>
          <w:rFonts w:ascii="Arial" w:hAnsi="Arial" w:cs="Arial"/>
          <w:b/>
          <w:szCs w:val="24"/>
        </w:rPr>
        <w:t>.</w:t>
      </w:r>
      <w:r>
        <w:rPr>
          <w:rFonts w:ascii="Arial" w:hAnsi="Arial" w:cs="Arial"/>
          <w:szCs w:val="24"/>
        </w:rPr>
        <w:t xml:space="preserve"> </w:t>
      </w:r>
    </w:p>
    <w:p w14:paraId="1095C396" w14:textId="77777777" w:rsidR="00791656" w:rsidRPr="00536D70" w:rsidRDefault="00791656" w:rsidP="00C92883">
      <w:pPr>
        <w:pStyle w:val="ListParagraph"/>
        <w:rPr>
          <w:rFonts w:ascii="Arial" w:hAnsi="Arial" w:cs="Arial"/>
          <w:sz w:val="20"/>
        </w:rPr>
      </w:pPr>
    </w:p>
    <w:p w14:paraId="5C7D0857" w14:textId="40A15C31" w:rsidR="00F01F48" w:rsidRDefault="00791656" w:rsidP="00C92883">
      <w:pPr>
        <w:pStyle w:val="BodyText"/>
        <w:numPr>
          <w:ilvl w:val="0"/>
          <w:numId w:val="2"/>
        </w:numPr>
        <w:tabs>
          <w:tab w:val="clear" w:pos="645"/>
        </w:tabs>
        <w:ind w:left="720" w:hanging="360"/>
        <w:jc w:val="left"/>
        <w:rPr>
          <w:rFonts w:ascii="Arial" w:hAnsi="Arial" w:cs="Arial"/>
          <w:szCs w:val="24"/>
        </w:rPr>
      </w:pPr>
      <w:r>
        <w:rPr>
          <w:rFonts w:ascii="Arial" w:hAnsi="Arial" w:cs="Arial"/>
          <w:szCs w:val="24"/>
        </w:rPr>
        <w:t>The Employee Everyt</w:t>
      </w:r>
      <w:r w:rsidR="009C4E07">
        <w:rPr>
          <w:rFonts w:ascii="Arial" w:hAnsi="Arial" w:cs="Arial"/>
          <w:szCs w:val="24"/>
        </w:rPr>
        <w:t xml:space="preserve">hing Reports for the following </w:t>
      </w:r>
      <w:r w:rsidR="00D4139A">
        <w:rPr>
          <w:rFonts w:ascii="Arial" w:hAnsi="Arial" w:cs="Arial"/>
          <w:szCs w:val="24"/>
          <w:lang w:val="en-US"/>
        </w:rPr>
        <w:t>letter carriers</w:t>
      </w:r>
      <w:r w:rsidR="009C4E07">
        <w:rPr>
          <w:rFonts w:ascii="Arial" w:hAnsi="Arial" w:cs="Arial"/>
          <w:szCs w:val="24"/>
        </w:rPr>
        <w:t xml:space="preserve"> show that city c</w:t>
      </w:r>
      <w:r>
        <w:rPr>
          <w:rFonts w:ascii="Arial" w:hAnsi="Arial" w:cs="Arial"/>
          <w:szCs w:val="24"/>
        </w:rPr>
        <w:t xml:space="preserve">arriers </w:t>
      </w:r>
      <w:r w:rsidR="00F01F48">
        <w:rPr>
          <w:rFonts w:ascii="Arial" w:hAnsi="Arial" w:cs="Arial"/>
          <w:szCs w:val="24"/>
        </w:rPr>
        <w:t xml:space="preserve">were available to perform the city carrier work performed by a different craft on </w:t>
      </w:r>
      <w:r w:rsidR="00F01F48" w:rsidRPr="00F01F48">
        <w:rPr>
          <w:rFonts w:ascii="Arial" w:hAnsi="Arial" w:cs="Arial"/>
          <w:b/>
          <w:szCs w:val="24"/>
          <w:u w:val="single"/>
        </w:rPr>
        <w:t>[date]</w:t>
      </w:r>
      <w:r w:rsidR="00F01F48">
        <w:rPr>
          <w:rFonts w:ascii="Arial" w:hAnsi="Arial" w:cs="Arial"/>
          <w:szCs w:val="24"/>
        </w:rPr>
        <w:t>:</w:t>
      </w:r>
    </w:p>
    <w:p w14:paraId="43B5C9F2" w14:textId="77777777" w:rsidR="00F01F48" w:rsidRPr="00C92883" w:rsidRDefault="00F01F48" w:rsidP="00C92883">
      <w:pPr>
        <w:pStyle w:val="ListParagraph"/>
        <w:rPr>
          <w:rFonts w:ascii="Arial" w:hAnsi="Arial" w:cs="Arial"/>
          <w:szCs w:val="24"/>
        </w:rPr>
      </w:pPr>
    </w:p>
    <w:p w14:paraId="301128AC" w14:textId="77777777" w:rsidR="00F01F48" w:rsidRPr="00356BD3" w:rsidRDefault="00CA04E4" w:rsidP="00C92883">
      <w:pPr>
        <w:pStyle w:val="ListParagraph"/>
        <w:rPr>
          <w:rFonts w:ascii="Arial" w:hAnsi="Arial" w:cs="Arial"/>
          <w:b/>
          <w:szCs w:val="24"/>
          <w:u w:val="single"/>
        </w:rPr>
      </w:pPr>
      <w:r w:rsidRPr="00CA04E4">
        <w:rPr>
          <w:rFonts w:ascii="Arial" w:hAnsi="Arial" w:cs="Arial"/>
          <w:b/>
          <w:szCs w:val="24"/>
        </w:rPr>
        <w:t xml:space="preserve">Letter </w:t>
      </w:r>
      <w:r w:rsidR="00F01F48" w:rsidRPr="00CA04E4">
        <w:rPr>
          <w:rFonts w:ascii="Arial" w:hAnsi="Arial" w:cs="Arial"/>
          <w:b/>
          <w:szCs w:val="24"/>
        </w:rPr>
        <w:t xml:space="preserve">Carrier </w:t>
      </w:r>
      <w:r>
        <w:rPr>
          <w:rFonts w:ascii="Arial" w:hAnsi="Arial" w:cs="Arial"/>
          <w:b/>
          <w:szCs w:val="24"/>
        </w:rPr>
        <w:t>_____________</w:t>
      </w:r>
    </w:p>
    <w:p w14:paraId="1D522D92" w14:textId="77777777" w:rsidR="00CA04E4" w:rsidRPr="00356BD3" w:rsidRDefault="00CA04E4" w:rsidP="00CA04E4">
      <w:pPr>
        <w:pStyle w:val="ListParagraph"/>
        <w:rPr>
          <w:rFonts w:ascii="Arial" w:hAnsi="Arial" w:cs="Arial"/>
          <w:b/>
          <w:szCs w:val="24"/>
          <w:u w:val="single"/>
        </w:rPr>
      </w:pPr>
      <w:r w:rsidRPr="00CA04E4">
        <w:rPr>
          <w:rFonts w:ascii="Arial" w:hAnsi="Arial" w:cs="Arial"/>
          <w:b/>
          <w:szCs w:val="24"/>
        </w:rPr>
        <w:t xml:space="preserve">Letter Carrier </w:t>
      </w:r>
      <w:r>
        <w:rPr>
          <w:rFonts w:ascii="Arial" w:hAnsi="Arial" w:cs="Arial"/>
          <w:b/>
          <w:szCs w:val="24"/>
        </w:rPr>
        <w:t>_____________</w:t>
      </w:r>
    </w:p>
    <w:p w14:paraId="74AB00C5" w14:textId="77777777" w:rsidR="00CA04E4" w:rsidRPr="00356BD3" w:rsidRDefault="00CA04E4" w:rsidP="00CA04E4">
      <w:pPr>
        <w:pStyle w:val="ListParagraph"/>
        <w:rPr>
          <w:rFonts w:ascii="Arial" w:hAnsi="Arial" w:cs="Arial"/>
          <w:b/>
          <w:szCs w:val="24"/>
          <w:u w:val="single"/>
        </w:rPr>
      </w:pPr>
      <w:r w:rsidRPr="00CA04E4">
        <w:rPr>
          <w:rFonts w:ascii="Arial" w:hAnsi="Arial" w:cs="Arial"/>
          <w:b/>
          <w:szCs w:val="24"/>
        </w:rPr>
        <w:t xml:space="preserve">Letter Carrier </w:t>
      </w:r>
      <w:r>
        <w:rPr>
          <w:rFonts w:ascii="Arial" w:hAnsi="Arial" w:cs="Arial"/>
          <w:b/>
          <w:szCs w:val="24"/>
        </w:rPr>
        <w:t>_____________</w:t>
      </w:r>
    </w:p>
    <w:p w14:paraId="5F497163" w14:textId="77777777" w:rsidR="00CA04E4" w:rsidRPr="00356BD3" w:rsidRDefault="00CA04E4" w:rsidP="00CA04E4">
      <w:pPr>
        <w:pStyle w:val="ListParagraph"/>
        <w:rPr>
          <w:rFonts w:ascii="Arial" w:hAnsi="Arial" w:cs="Arial"/>
          <w:szCs w:val="24"/>
          <w:u w:val="single"/>
        </w:rPr>
      </w:pPr>
    </w:p>
    <w:p w14:paraId="1F8FCB7E" w14:textId="4B84AB9C" w:rsidR="00356BD3" w:rsidRDefault="00356BD3" w:rsidP="00C92883">
      <w:pPr>
        <w:pStyle w:val="ListParagraph"/>
        <w:numPr>
          <w:ilvl w:val="0"/>
          <w:numId w:val="2"/>
        </w:numPr>
        <w:tabs>
          <w:tab w:val="clear" w:pos="645"/>
        </w:tabs>
        <w:ind w:left="720" w:hanging="360"/>
        <w:rPr>
          <w:rFonts w:ascii="Arial" w:hAnsi="Arial" w:cs="Arial"/>
          <w:szCs w:val="24"/>
        </w:rPr>
      </w:pPr>
      <w:r w:rsidRPr="00536D70">
        <w:rPr>
          <w:rFonts w:ascii="Arial" w:hAnsi="Arial" w:cs="Arial"/>
          <w:szCs w:val="24"/>
        </w:rPr>
        <w:t>Article 7</w:t>
      </w:r>
      <w:r w:rsidR="00D4139A">
        <w:rPr>
          <w:rFonts w:ascii="Arial" w:hAnsi="Arial" w:cs="Arial"/>
          <w:szCs w:val="24"/>
        </w:rPr>
        <w:t xml:space="preserve">, Sections </w:t>
      </w:r>
      <w:r w:rsidR="00536D70">
        <w:rPr>
          <w:rFonts w:ascii="Arial" w:hAnsi="Arial" w:cs="Arial"/>
          <w:szCs w:val="24"/>
        </w:rPr>
        <w:t>2.B and</w:t>
      </w:r>
      <w:r w:rsidR="009A1BE2">
        <w:rPr>
          <w:rFonts w:ascii="Arial" w:hAnsi="Arial" w:cs="Arial"/>
          <w:szCs w:val="24"/>
        </w:rPr>
        <w:t xml:space="preserve"> </w:t>
      </w:r>
      <w:r w:rsidR="00536D70">
        <w:rPr>
          <w:rFonts w:ascii="Arial" w:hAnsi="Arial" w:cs="Arial"/>
          <w:szCs w:val="24"/>
        </w:rPr>
        <w:t>2.C of the National Agreement state:</w:t>
      </w:r>
    </w:p>
    <w:p w14:paraId="6A7E6328" w14:textId="77777777" w:rsidR="00536D70" w:rsidRPr="00C92883" w:rsidRDefault="00536D70" w:rsidP="00C92883">
      <w:pPr>
        <w:pStyle w:val="ListParagraph"/>
        <w:ind w:left="645"/>
        <w:rPr>
          <w:rFonts w:ascii="Arial" w:hAnsi="Arial" w:cs="Arial"/>
          <w:szCs w:val="24"/>
        </w:rPr>
      </w:pPr>
    </w:p>
    <w:p w14:paraId="0DAEF330" w14:textId="77777777" w:rsidR="00536D70" w:rsidRPr="00C92883" w:rsidRDefault="00536D70" w:rsidP="00C92883">
      <w:pPr>
        <w:pStyle w:val="ListParagraph"/>
        <w:ind w:left="1440"/>
        <w:rPr>
          <w:rFonts w:ascii="Arial" w:hAnsi="Arial" w:cs="Arial"/>
          <w:i/>
          <w:szCs w:val="24"/>
        </w:rPr>
      </w:pPr>
      <w:r w:rsidRPr="00C92883">
        <w:rPr>
          <w:rFonts w:ascii="Arial" w:hAnsi="Arial" w:cs="Arial"/>
          <w:i/>
          <w:szCs w:val="24"/>
        </w:rPr>
        <w:t>B. In the event of insufficient work on any particular day</w:t>
      </w:r>
      <w:r w:rsidR="004D099D" w:rsidRPr="00C92883">
        <w:rPr>
          <w:rFonts w:ascii="Arial" w:hAnsi="Arial" w:cs="Arial"/>
          <w:i/>
          <w:szCs w:val="24"/>
        </w:rPr>
        <w:t xml:space="preserve"> </w:t>
      </w:r>
      <w:r w:rsidRPr="00C92883">
        <w:rPr>
          <w:rFonts w:ascii="Arial" w:hAnsi="Arial" w:cs="Arial"/>
          <w:i/>
          <w:szCs w:val="24"/>
        </w:rPr>
        <w:t>or days in a full-time or part-time employee’s own scheduled</w:t>
      </w:r>
      <w:r w:rsidR="004D099D" w:rsidRPr="00C92883">
        <w:rPr>
          <w:rFonts w:ascii="Arial" w:hAnsi="Arial" w:cs="Arial"/>
          <w:i/>
          <w:szCs w:val="24"/>
        </w:rPr>
        <w:t xml:space="preserve"> </w:t>
      </w:r>
      <w:r w:rsidRPr="00C92883">
        <w:rPr>
          <w:rFonts w:ascii="Arial" w:hAnsi="Arial" w:cs="Arial"/>
          <w:i/>
          <w:szCs w:val="24"/>
        </w:rPr>
        <w:t>assignment, management may assign the employee to any</w:t>
      </w:r>
      <w:r w:rsidR="004D099D" w:rsidRPr="00C92883">
        <w:rPr>
          <w:rFonts w:ascii="Arial" w:hAnsi="Arial" w:cs="Arial"/>
          <w:i/>
          <w:szCs w:val="24"/>
        </w:rPr>
        <w:t xml:space="preserve"> </w:t>
      </w:r>
      <w:r w:rsidRPr="00C92883">
        <w:rPr>
          <w:rFonts w:ascii="Arial" w:hAnsi="Arial" w:cs="Arial"/>
          <w:i/>
          <w:szCs w:val="24"/>
        </w:rPr>
        <w:t>available work in the same wage level for which the employee</w:t>
      </w:r>
      <w:r w:rsidR="004D099D" w:rsidRPr="00C92883">
        <w:rPr>
          <w:rFonts w:ascii="Arial" w:hAnsi="Arial" w:cs="Arial"/>
          <w:i/>
          <w:szCs w:val="24"/>
        </w:rPr>
        <w:t xml:space="preserve"> </w:t>
      </w:r>
      <w:r w:rsidRPr="00C92883">
        <w:rPr>
          <w:rFonts w:ascii="Arial" w:hAnsi="Arial" w:cs="Arial"/>
          <w:i/>
          <w:szCs w:val="24"/>
        </w:rPr>
        <w:t>is qualified, consistent with the employee’s knowledge and</w:t>
      </w:r>
      <w:r w:rsidR="004D099D" w:rsidRPr="00C92883">
        <w:rPr>
          <w:rFonts w:ascii="Arial" w:hAnsi="Arial" w:cs="Arial"/>
          <w:i/>
          <w:szCs w:val="24"/>
        </w:rPr>
        <w:t xml:space="preserve"> </w:t>
      </w:r>
      <w:r w:rsidRPr="00C92883">
        <w:rPr>
          <w:rFonts w:ascii="Arial" w:hAnsi="Arial" w:cs="Arial"/>
          <w:i/>
          <w:szCs w:val="24"/>
        </w:rPr>
        <w:t>experience, in order to maintain the number of work hours of</w:t>
      </w:r>
      <w:r w:rsidR="004D099D" w:rsidRPr="00C92883">
        <w:rPr>
          <w:rFonts w:ascii="Arial" w:hAnsi="Arial" w:cs="Arial"/>
          <w:i/>
          <w:szCs w:val="24"/>
        </w:rPr>
        <w:t xml:space="preserve"> </w:t>
      </w:r>
      <w:r w:rsidRPr="00C92883">
        <w:rPr>
          <w:rFonts w:ascii="Arial" w:hAnsi="Arial" w:cs="Arial"/>
          <w:i/>
          <w:szCs w:val="24"/>
        </w:rPr>
        <w:t>the employee’s basic work schedule.</w:t>
      </w:r>
    </w:p>
    <w:p w14:paraId="0BB4435F" w14:textId="77777777" w:rsidR="00536D70" w:rsidRPr="00C92883" w:rsidRDefault="00536D70" w:rsidP="00C92883">
      <w:pPr>
        <w:pStyle w:val="ListParagraph"/>
        <w:ind w:left="1440"/>
        <w:rPr>
          <w:rFonts w:ascii="Arial" w:hAnsi="Arial" w:cs="Arial"/>
          <w:i/>
          <w:szCs w:val="24"/>
        </w:rPr>
      </w:pPr>
    </w:p>
    <w:p w14:paraId="1D893934" w14:textId="77777777" w:rsidR="00536D70" w:rsidRPr="00C92883" w:rsidRDefault="00536D70" w:rsidP="00C92883">
      <w:pPr>
        <w:pStyle w:val="ListParagraph"/>
        <w:ind w:left="1440"/>
        <w:rPr>
          <w:rFonts w:ascii="Arial" w:hAnsi="Arial" w:cs="Arial"/>
          <w:i/>
          <w:szCs w:val="24"/>
        </w:rPr>
      </w:pPr>
      <w:r w:rsidRPr="00C92883">
        <w:rPr>
          <w:rFonts w:ascii="Arial" w:hAnsi="Arial" w:cs="Arial"/>
          <w:i/>
          <w:szCs w:val="24"/>
        </w:rPr>
        <w:t>C. During exceptionally heavy workload periods for one</w:t>
      </w:r>
      <w:r w:rsidR="004D099D" w:rsidRPr="00C92883">
        <w:rPr>
          <w:rFonts w:ascii="Arial" w:hAnsi="Arial" w:cs="Arial"/>
          <w:i/>
          <w:szCs w:val="24"/>
        </w:rPr>
        <w:t xml:space="preserve"> </w:t>
      </w:r>
      <w:r w:rsidRPr="00C92883">
        <w:rPr>
          <w:rFonts w:ascii="Arial" w:hAnsi="Arial" w:cs="Arial"/>
          <w:i/>
          <w:szCs w:val="24"/>
        </w:rPr>
        <w:t>occupational group, employees in an occupational group experiencing</w:t>
      </w:r>
      <w:r w:rsidR="004D099D" w:rsidRPr="00C92883">
        <w:rPr>
          <w:rFonts w:ascii="Arial" w:hAnsi="Arial" w:cs="Arial"/>
          <w:i/>
          <w:szCs w:val="24"/>
        </w:rPr>
        <w:t xml:space="preserve"> </w:t>
      </w:r>
      <w:r w:rsidRPr="00C92883">
        <w:rPr>
          <w:rFonts w:ascii="Arial" w:hAnsi="Arial" w:cs="Arial"/>
          <w:i/>
          <w:szCs w:val="24"/>
        </w:rPr>
        <w:t>a light workload period may be assigned to work in</w:t>
      </w:r>
      <w:r w:rsidR="004D099D" w:rsidRPr="00C92883">
        <w:rPr>
          <w:rFonts w:ascii="Arial" w:hAnsi="Arial" w:cs="Arial"/>
          <w:i/>
          <w:szCs w:val="24"/>
        </w:rPr>
        <w:t xml:space="preserve"> </w:t>
      </w:r>
      <w:r w:rsidRPr="00C92883">
        <w:rPr>
          <w:rFonts w:ascii="Arial" w:hAnsi="Arial" w:cs="Arial"/>
          <w:i/>
          <w:szCs w:val="24"/>
        </w:rPr>
        <w:t>the same wage level, commensurate with their capabilities, to</w:t>
      </w:r>
      <w:r w:rsidR="004D099D" w:rsidRPr="00C92883">
        <w:rPr>
          <w:rFonts w:ascii="Arial" w:hAnsi="Arial" w:cs="Arial"/>
          <w:i/>
          <w:szCs w:val="24"/>
        </w:rPr>
        <w:t xml:space="preserve"> </w:t>
      </w:r>
      <w:r w:rsidRPr="00C92883">
        <w:rPr>
          <w:rFonts w:ascii="Arial" w:hAnsi="Arial" w:cs="Arial"/>
          <w:i/>
          <w:szCs w:val="24"/>
        </w:rPr>
        <w:t>the heavy workload area for such time as management determines</w:t>
      </w:r>
      <w:r w:rsidR="004D099D" w:rsidRPr="00C92883">
        <w:rPr>
          <w:rFonts w:ascii="Arial" w:hAnsi="Arial" w:cs="Arial"/>
          <w:i/>
          <w:szCs w:val="24"/>
        </w:rPr>
        <w:t xml:space="preserve"> </w:t>
      </w:r>
      <w:r w:rsidRPr="00C92883">
        <w:rPr>
          <w:rFonts w:ascii="Arial" w:hAnsi="Arial" w:cs="Arial"/>
          <w:i/>
          <w:szCs w:val="24"/>
        </w:rPr>
        <w:t>necessary.</w:t>
      </w:r>
    </w:p>
    <w:p w14:paraId="34644161" w14:textId="77777777" w:rsidR="00F01F48" w:rsidRDefault="00F01F48" w:rsidP="00C92883">
      <w:pPr>
        <w:pStyle w:val="ListParagraph"/>
        <w:rPr>
          <w:rFonts w:ascii="Arial" w:hAnsi="Arial" w:cs="Arial"/>
          <w:szCs w:val="24"/>
        </w:rPr>
      </w:pPr>
    </w:p>
    <w:p w14:paraId="052CF6A4" w14:textId="77777777" w:rsidR="00BE4550" w:rsidRPr="00BE4550" w:rsidRDefault="00FD67F2" w:rsidP="00C92883">
      <w:pPr>
        <w:pStyle w:val="BodyText"/>
        <w:numPr>
          <w:ilvl w:val="0"/>
          <w:numId w:val="2"/>
        </w:numPr>
        <w:jc w:val="left"/>
        <w:rPr>
          <w:rFonts w:eastAsia="Calibri"/>
          <w:bCs/>
          <w:color w:val="231F20"/>
          <w:szCs w:val="24"/>
        </w:rPr>
      </w:pPr>
      <w:r>
        <w:rPr>
          <w:rFonts w:ascii="Arial" w:hAnsi="Arial" w:cs="Arial"/>
          <w:szCs w:val="24"/>
          <w:lang w:val="en-US"/>
        </w:rPr>
        <w:t>The Joint Contract Administration Manual (JCAM)</w:t>
      </w:r>
      <w:r w:rsidR="00BE4550">
        <w:rPr>
          <w:rFonts w:ascii="Arial" w:hAnsi="Arial" w:cs="Arial"/>
          <w:szCs w:val="24"/>
        </w:rPr>
        <w:t xml:space="preserve"> </w:t>
      </w:r>
      <w:r w:rsidR="00022660">
        <w:rPr>
          <w:rFonts w:ascii="Arial" w:hAnsi="Arial" w:cs="Arial"/>
          <w:szCs w:val="24"/>
          <w:lang w:val="en-US"/>
        </w:rPr>
        <w:t>explains</w:t>
      </w:r>
      <w:r w:rsidR="00BE4550">
        <w:rPr>
          <w:rFonts w:ascii="Arial" w:hAnsi="Arial" w:cs="Arial"/>
          <w:szCs w:val="24"/>
        </w:rPr>
        <w:t>:</w:t>
      </w:r>
    </w:p>
    <w:p w14:paraId="28FEA13C" w14:textId="77777777" w:rsidR="00BE4550" w:rsidRPr="00C92883" w:rsidRDefault="00BE4550" w:rsidP="00C92883">
      <w:pPr>
        <w:overflowPunct/>
        <w:ind w:left="645"/>
        <w:textAlignment w:val="auto"/>
        <w:rPr>
          <w:rFonts w:ascii="Arial" w:eastAsia="Calibri" w:hAnsi="Arial" w:cs="Arial"/>
          <w:bCs/>
          <w:color w:val="231F20"/>
          <w:szCs w:val="24"/>
        </w:rPr>
      </w:pPr>
    </w:p>
    <w:p w14:paraId="4B7C425A" w14:textId="77777777" w:rsidR="00BE4550" w:rsidRPr="00C92883" w:rsidRDefault="00BE4550" w:rsidP="00C92883">
      <w:pPr>
        <w:overflowPunct/>
        <w:ind w:left="1365"/>
        <w:textAlignment w:val="auto"/>
        <w:rPr>
          <w:rFonts w:ascii="Arial" w:eastAsia="Calibri" w:hAnsi="Arial" w:cs="Arial"/>
          <w:i/>
          <w:color w:val="231F20"/>
          <w:szCs w:val="24"/>
        </w:rPr>
      </w:pPr>
      <w:r w:rsidRPr="00C92883">
        <w:rPr>
          <w:rFonts w:ascii="Arial" w:eastAsia="Calibri" w:hAnsi="Arial" w:cs="Arial"/>
          <w:i/>
          <w:color w:val="231F20"/>
          <w:szCs w:val="24"/>
        </w:rPr>
        <w:t>A national level arbitration award has established that management may</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not assign employees across crafts except in the restrictive circumstances</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defined in the National Agreement. See A8-W-0656 (C-04560), a 1982</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national-level award of Arbitrator Richard Bloch. (This decision is controlling</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although it is an APWU arbitration case; it was decided under the</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joint NALC/APWU-USPS 1981 National Agreement and the language of</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Article 7.2.B &amp; C has not changed since then.) Arbitrator Bloch interpreted</w:t>
      </w:r>
      <w:r w:rsidR="004D099D" w:rsidRPr="00C92883">
        <w:rPr>
          <w:rFonts w:ascii="Arial" w:eastAsia="Calibri" w:hAnsi="Arial" w:cs="Arial"/>
          <w:i/>
          <w:color w:val="231F20"/>
          <w:szCs w:val="24"/>
        </w:rPr>
        <w:t xml:space="preserve"> </w:t>
      </w:r>
      <w:r w:rsidRPr="00C92883">
        <w:rPr>
          <w:rFonts w:ascii="Arial" w:eastAsia="Calibri" w:hAnsi="Arial" w:cs="Arial"/>
          <w:i/>
          <w:color w:val="231F20"/>
          <w:szCs w:val="24"/>
        </w:rPr>
        <w:t>Article 7.2.B &amp; C as follows (pages 6-7):</w:t>
      </w:r>
    </w:p>
    <w:p w14:paraId="790A6270" w14:textId="77777777" w:rsidR="004D099D" w:rsidRPr="00C92883" w:rsidRDefault="004D099D" w:rsidP="00C92883">
      <w:pPr>
        <w:pStyle w:val="BodyText"/>
        <w:ind w:left="1365"/>
        <w:jc w:val="left"/>
        <w:rPr>
          <w:rFonts w:ascii="Arial" w:eastAsia="Calibri" w:hAnsi="Arial" w:cs="Arial"/>
          <w:i/>
          <w:color w:val="231F20"/>
          <w:szCs w:val="24"/>
          <w:lang w:val="en-US"/>
        </w:rPr>
      </w:pPr>
    </w:p>
    <w:p w14:paraId="1E6F6A89" w14:textId="77777777" w:rsidR="00BE4550" w:rsidRPr="00C92883" w:rsidRDefault="00BE4550" w:rsidP="00C92883">
      <w:pPr>
        <w:pStyle w:val="BodyText"/>
        <w:ind w:left="1800"/>
        <w:jc w:val="left"/>
        <w:rPr>
          <w:rFonts w:ascii="Arial" w:eastAsia="Calibri" w:hAnsi="Arial" w:cs="Arial"/>
          <w:i/>
          <w:color w:val="231F20"/>
          <w:szCs w:val="24"/>
          <w:lang w:val="en-US"/>
        </w:rPr>
      </w:pPr>
      <w:r w:rsidRPr="00C92883">
        <w:rPr>
          <w:rFonts w:ascii="Arial" w:eastAsia="Calibri" w:hAnsi="Arial" w:cs="Arial"/>
          <w:i/>
          <w:color w:val="231F20"/>
          <w:szCs w:val="24"/>
        </w:rPr>
        <w:t>Taken together, these provisions support the inference that Management’s</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right to cross craft lines is substantially limited. The exceptions</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to the requirement of observing the boundaries arise in situations</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that are not only unusual but also reasonably unforeseeable.</w:t>
      </w:r>
    </w:p>
    <w:p w14:paraId="3356C962" w14:textId="77777777" w:rsidR="004D099D" w:rsidRPr="00C92883" w:rsidRDefault="004D099D" w:rsidP="00C92883">
      <w:pPr>
        <w:pStyle w:val="BodyText"/>
        <w:ind w:left="1800" w:firstLine="645"/>
        <w:jc w:val="left"/>
        <w:rPr>
          <w:rFonts w:ascii="Arial" w:eastAsia="Calibri" w:hAnsi="Arial" w:cs="Arial"/>
          <w:i/>
          <w:color w:val="231F20"/>
          <w:szCs w:val="24"/>
          <w:lang w:val="en-US"/>
        </w:rPr>
      </w:pPr>
    </w:p>
    <w:p w14:paraId="2378969C" w14:textId="77777777" w:rsidR="00BE4550" w:rsidRPr="00C92883" w:rsidRDefault="00BE4550" w:rsidP="00C92883">
      <w:pPr>
        <w:pStyle w:val="BodyText"/>
        <w:ind w:left="1800" w:hanging="15"/>
        <w:jc w:val="left"/>
        <w:rPr>
          <w:rFonts w:ascii="Arial" w:eastAsia="Calibri" w:hAnsi="Arial" w:cs="Arial"/>
          <w:i/>
          <w:color w:val="231F20"/>
          <w:szCs w:val="24"/>
        </w:rPr>
      </w:pPr>
      <w:r w:rsidRPr="00C92883">
        <w:rPr>
          <w:rFonts w:ascii="Arial" w:eastAsia="Calibri" w:hAnsi="Arial" w:cs="Arial"/>
          <w:i/>
          <w:color w:val="231F20"/>
          <w:szCs w:val="24"/>
        </w:rPr>
        <w:t>There is no reason to find that the parties intended to give</w:t>
      </w:r>
    </w:p>
    <w:p w14:paraId="6436A8A0" w14:textId="77777777" w:rsidR="00BE4550" w:rsidRPr="00C92883" w:rsidRDefault="00BE4550" w:rsidP="00C92883">
      <w:pPr>
        <w:pStyle w:val="BodyText"/>
        <w:ind w:left="1800" w:hanging="15"/>
        <w:jc w:val="left"/>
        <w:rPr>
          <w:rFonts w:ascii="Arial" w:eastAsia="Calibri" w:hAnsi="Arial" w:cs="Arial"/>
          <w:i/>
          <w:color w:val="231F20"/>
          <w:szCs w:val="24"/>
        </w:rPr>
      </w:pPr>
      <w:r w:rsidRPr="00C92883">
        <w:rPr>
          <w:rFonts w:ascii="Arial" w:eastAsia="Calibri" w:hAnsi="Arial" w:cs="Arial"/>
          <w:i/>
          <w:color w:val="231F20"/>
          <w:szCs w:val="24"/>
        </w:rPr>
        <w:t>Management discretion to schedule across craft lines merely to</w:t>
      </w:r>
    </w:p>
    <w:p w14:paraId="1FEFE6AE" w14:textId="77777777" w:rsidR="00BE4550" w:rsidRPr="00C92883" w:rsidRDefault="00BE4550" w:rsidP="00C92883">
      <w:pPr>
        <w:pStyle w:val="BodyText"/>
        <w:ind w:left="1800" w:hanging="15"/>
        <w:jc w:val="left"/>
        <w:rPr>
          <w:rFonts w:ascii="Arial" w:eastAsia="Calibri" w:hAnsi="Arial" w:cs="Arial"/>
          <w:i/>
          <w:color w:val="231F20"/>
          <w:szCs w:val="24"/>
        </w:rPr>
      </w:pPr>
      <w:r w:rsidRPr="00C92883">
        <w:rPr>
          <w:rFonts w:ascii="Arial" w:eastAsia="Calibri" w:hAnsi="Arial" w:cs="Arial"/>
          <w:i/>
          <w:color w:val="231F20"/>
          <w:szCs w:val="24"/>
        </w:rPr>
        <w:t>maximize efficient personnel usage; this is not what the parties have</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bargained. That an assignment across craft lines might enable</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Management to avoid overtime in another group for example, is not,</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by itself, a contractually sound reason. It must be shown either that</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there was “insufficient work” for the classification or, alternatively,</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that work was “exceptionally heavy” in one occupational group and</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light, as well, in another.</w:t>
      </w:r>
    </w:p>
    <w:p w14:paraId="517171E8" w14:textId="77777777" w:rsidR="00356BD3" w:rsidRPr="004D099D" w:rsidRDefault="00356BD3" w:rsidP="00C92883">
      <w:pPr>
        <w:pStyle w:val="BodyText"/>
        <w:ind w:firstLine="645"/>
        <w:rPr>
          <w:rFonts w:ascii="Arial" w:eastAsia="Calibri" w:hAnsi="Arial" w:cs="Arial"/>
          <w:i/>
          <w:color w:val="231F20"/>
          <w:szCs w:val="24"/>
        </w:rPr>
      </w:pPr>
    </w:p>
    <w:p w14:paraId="082BC32D" w14:textId="77777777" w:rsidR="00BE4550" w:rsidRDefault="00FD67F2" w:rsidP="00C92883">
      <w:pPr>
        <w:pStyle w:val="BodyText"/>
        <w:numPr>
          <w:ilvl w:val="0"/>
          <w:numId w:val="2"/>
        </w:numPr>
        <w:rPr>
          <w:rFonts w:ascii="Arial" w:eastAsia="Calibri" w:hAnsi="Arial" w:cs="Arial"/>
          <w:color w:val="231F20"/>
          <w:szCs w:val="24"/>
        </w:rPr>
      </w:pPr>
      <w:r>
        <w:rPr>
          <w:rFonts w:ascii="Arial" w:eastAsia="Calibri" w:hAnsi="Arial" w:cs="Arial"/>
          <w:color w:val="231F20"/>
          <w:szCs w:val="24"/>
          <w:lang w:val="en-US"/>
        </w:rPr>
        <w:t xml:space="preserve">The </w:t>
      </w:r>
      <w:r w:rsidR="00356BD3">
        <w:rPr>
          <w:rFonts w:ascii="Arial" w:eastAsia="Calibri" w:hAnsi="Arial" w:cs="Arial"/>
          <w:color w:val="231F20"/>
          <w:szCs w:val="24"/>
        </w:rPr>
        <w:t xml:space="preserve">JCAM </w:t>
      </w:r>
      <w:r w:rsidR="00022660">
        <w:rPr>
          <w:rFonts w:ascii="Arial" w:eastAsia="Calibri" w:hAnsi="Arial" w:cs="Arial"/>
          <w:color w:val="231F20"/>
          <w:szCs w:val="24"/>
          <w:lang w:val="en-US"/>
        </w:rPr>
        <w:t>explains further</w:t>
      </w:r>
      <w:r w:rsidR="00356BD3">
        <w:rPr>
          <w:rFonts w:ascii="Arial" w:eastAsia="Calibri" w:hAnsi="Arial" w:cs="Arial"/>
          <w:color w:val="231F20"/>
          <w:szCs w:val="24"/>
        </w:rPr>
        <w:t>:</w:t>
      </w:r>
    </w:p>
    <w:p w14:paraId="11EB4C6C" w14:textId="77777777" w:rsidR="00356BD3" w:rsidRPr="00356BD3" w:rsidRDefault="00356BD3" w:rsidP="00C92883">
      <w:pPr>
        <w:pStyle w:val="BodyText"/>
        <w:rPr>
          <w:rFonts w:ascii="Arial" w:eastAsia="Calibri" w:hAnsi="Arial" w:cs="Arial"/>
          <w:color w:val="231F20"/>
          <w:szCs w:val="24"/>
        </w:rPr>
      </w:pPr>
    </w:p>
    <w:p w14:paraId="0ADF921F" w14:textId="77777777" w:rsidR="00BE4550" w:rsidRPr="00C92883" w:rsidRDefault="00BE4550" w:rsidP="00C92883">
      <w:pPr>
        <w:pStyle w:val="BodyText"/>
        <w:ind w:left="1800"/>
        <w:jc w:val="left"/>
        <w:rPr>
          <w:rFonts w:ascii="Arial" w:eastAsia="Calibri" w:hAnsi="Arial" w:cs="Arial"/>
          <w:i/>
          <w:color w:val="231F20"/>
          <w:szCs w:val="24"/>
        </w:rPr>
      </w:pPr>
      <w:r w:rsidRPr="00C92883">
        <w:rPr>
          <w:rFonts w:ascii="Arial" w:eastAsia="Calibri" w:hAnsi="Arial" w:cs="Arial"/>
          <w:i/>
          <w:color w:val="231F20"/>
          <w:szCs w:val="24"/>
        </w:rPr>
        <w:t>Remedy For Violations. As a general proposition, in those circumstances</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in which a clear contractual violation is evidenced by the fact</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circumstances involving the crossing of crafts pursuant to Article</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7.2.B &amp; C, a “make whole” remedy involving the payment at the appropriate</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rate for the work missed to the available, qualified employee who</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had a contractual right to the work would be appropriate. For example,</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after determining that management had violated Article 7.2.B, Arbitrator</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Bloch in case H8S-5F-C-8027/A8-W-0656 (C-04560) ruled that an</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available Special Delivery Messenger on the Overtime Desired List</w:t>
      </w:r>
      <w:r w:rsidR="00FD67F2">
        <w:rPr>
          <w:rFonts w:ascii="Arial" w:eastAsia="Calibri" w:hAnsi="Arial" w:cs="Arial"/>
          <w:i/>
          <w:color w:val="231F20"/>
          <w:szCs w:val="24"/>
          <w:lang w:val="en-US"/>
        </w:rPr>
        <w:t xml:space="preserve"> </w:t>
      </w:r>
      <w:r w:rsidRPr="00C92883">
        <w:rPr>
          <w:rFonts w:ascii="Arial" w:eastAsia="Calibri" w:hAnsi="Arial" w:cs="Arial"/>
          <w:i/>
          <w:color w:val="231F20"/>
          <w:szCs w:val="24"/>
        </w:rPr>
        <w:t>should be made whole for missed overtime for special delivery functions</w:t>
      </w:r>
      <w:r w:rsidR="004D099D" w:rsidRPr="00C92883">
        <w:rPr>
          <w:rFonts w:ascii="Arial" w:eastAsia="Calibri" w:hAnsi="Arial" w:cs="Arial"/>
          <w:i/>
          <w:color w:val="231F20"/>
          <w:szCs w:val="24"/>
          <w:lang w:val="en-US"/>
        </w:rPr>
        <w:t xml:space="preserve"> </w:t>
      </w:r>
      <w:r w:rsidRPr="00C92883">
        <w:rPr>
          <w:rFonts w:ascii="Arial" w:eastAsia="Calibri" w:hAnsi="Arial" w:cs="Arial"/>
          <w:i/>
          <w:color w:val="231F20"/>
          <w:szCs w:val="24"/>
        </w:rPr>
        <w:t>performed by a PTF letter carrier.</w:t>
      </w:r>
    </w:p>
    <w:p w14:paraId="3DF55C4B" w14:textId="77777777" w:rsidR="00BE4550" w:rsidRDefault="00BE4550" w:rsidP="00C92883">
      <w:pPr>
        <w:pStyle w:val="BodyText"/>
        <w:ind w:firstLine="645"/>
        <w:rPr>
          <w:rFonts w:ascii="Arial" w:hAnsi="Arial" w:cs="Arial"/>
          <w:b/>
          <w:i/>
          <w:szCs w:val="24"/>
        </w:rPr>
      </w:pPr>
    </w:p>
    <w:p w14:paraId="08E28975" w14:textId="77777777" w:rsidR="008035F2" w:rsidRDefault="008035F2" w:rsidP="00C92883">
      <w:pPr>
        <w:pStyle w:val="BodyText"/>
        <w:rPr>
          <w:rFonts w:ascii="Arial" w:hAnsi="Arial" w:cs="Arial"/>
          <w:b/>
          <w:sz w:val="28"/>
          <w:szCs w:val="28"/>
        </w:rPr>
      </w:pPr>
      <w:r w:rsidRPr="00F232F4">
        <w:rPr>
          <w:rFonts w:ascii="Arial" w:hAnsi="Arial" w:cs="Arial"/>
          <w:b/>
          <w:sz w:val="28"/>
          <w:szCs w:val="28"/>
        </w:rPr>
        <w:t>Contentions:</w:t>
      </w:r>
    </w:p>
    <w:p w14:paraId="75C009AB" w14:textId="77777777" w:rsidR="00853F4B" w:rsidRPr="00C92883" w:rsidRDefault="00853F4B" w:rsidP="00C92883">
      <w:pPr>
        <w:pStyle w:val="BodyText"/>
        <w:rPr>
          <w:rFonts w:ascii="Arial" w:hAnsi="Arial" w:cs="Arial"/>
          <w:b/>
          <w:szCs w:val="24"/>
        </w:rPr>
      </w:pPr>
    </w:p>
    <w:p w14:paraId="633FDFDA" w14:textId="77777777" w:rsidR="000A0732" w:rsidRDefault="00E32C3F" w:rsidP="00C92883">
      <w:pPr>
        <w:numPr>
          <w:ilvl w:val="0"/>
          <w:numId w:val="22"/>
        </w:numPr>
        <w:tabs>
          <w:tab w:val="left" w:pos="360"/>
        </w:tabs>
        <w:overflowPunct/>
        <w:autoSpaceDE/>
        <w:autoSpaceDN/>
        <w:adjustRightInd/>
        <w:textAlignment w:val="auto"/>
        <w:rPr>
          <w:rFonts w:ascii="Arial" w:hAnsi="Arial" w:cs="Arial"/>
          <w:szCs w:val="24"/>
        </w:rPr>
      </w:pPr>
      <w:r w:rsidRPr="00536D70">
        <w:rPr>
          <w:rFonts w:ascii="Arial" w:hAnsi="Arial" w:cs="Arial"/>
          <w:szCs w:val="24"/>
        </w:rPr>
        <w:t xml:space="preserve">Management </w:t>
      </w:r>
      <w:r w:rsidR="0074392F">
        <w:rPr>
          <w:rFonts w:ascii="Arial" w:hAnsi="Arial" w:cs="Arial"/>
          <w:szCs w:val="24"/>
        </w:rPr>
        <w:t xml:space="preserve">at the </w:t>
      </w:r>
      <w:r w:rsidR="0074392F" w:rsidRPr="009708CD">
        <w:rPr>
          <w:rFonts w:ascii="Arial" w:hAnsi="Arial" w:cs="Arial"/>
          <w:b/>
          <w:szCs w:val="24"/>
          <w:u w:val="single"/>
        </w:rPr>
        <w:t>[Station/Post Office]</w:t>
      </w:r>
      <w:r w:rsidR="0074392F" w:rsidRPr="009708CD">
        <w:rPr>
          <w:rFonts w:ascii="Arial" w:hAnsi="Arial" w:cs="Arial"/>
          <w:szCs w:val="24"/>
        </w:rPr>
        <w:t xml:space="preserve"> </w:t>
      </w:r>
      <w:r w:rsidRPr="00536D70">
        <w:rPr>
          <w:rFonts w:ascii="Arial" w:hAnsi="Arial" w:cs="Arial"/>
          <w:szCs w:val="24"/>
        </w:rPr>
        <w:t xml:space="preserve">violated </w:t>
      </w:r>
      <w:r w:rsidR="00536D70" w:rsidRPr="00536D70">
        <w:rPr>
          <w:rFonts w:ascii="Arial" w:hAnsi="Arial" w:cs="Arial"/>
          <w:szCs w:val="24"/>
        </w:rPr>
        <w:t xml:space="preserve">Article 7, Section 2 of the National Agreement </w:t>
      </w:r>
      <w:r w:rsidR="00536D70">
        <w:rPr>
          <w:rFonts w:ascii="Arial" w:hAnsi="Arial" w:cs="Arial"/>
          <w:szCs w:val="24"/>
        </w:rPr>
        <w:t xml:space="preserve">when </w:t>
      </w:r>
      <w:r w:rsidR="0074392F">
        <w:rPr>
          <w:rFonts w:ascii="Arial" w:hAnsi="Arial" w:cs="Arial"/>
          <w:szCs w:val="24"/>
        </w:rPr>
        <w:t>they</w:t>
      </w:r>
      <w:r w:rsidR="00536D70">
        <w:rPr>
          <w:rFonts w:ascii="Arial" w:hAnsi="Arial" w:cs="Arial"/>
          <w:szCs w:val="24"/>
        </w:rPr>
        <w:t xml:space="preserve"> </w:t>
      </w:r>
      <w:r w:rsidR="00536D70" w:rsidRPr="009708CD">
        <w:rPr>
          <w:rFonts w:ascii="Arial" w:hAnsi="Arial" w:cs="Arial"/>
          <w:szCs w:val="24"/>
        </w:rPr>
        <w:t xml:space="preserve">used a </w:t>
      </w:r>
      <w:r w:rsidR="009C4E07">
        <w:rPr>
          <w:rFonts w:ascii="Arial" w:hAnsi="Arial" w:cs="Arial"/>
          <w:b/>
          <w:szCs w:val="24"/>
          <w:u w:val="single"/>
        </w:rPr>
        <w:t>[c</w:t>
      </w:r>
      <w:r w:rsidR="00536D70" w:rsidRPr="009708CD">
        <w:rPr>
          <w:rFonts w:ascii="Arial" w:hAnsi="Arial" w:cs="Arial"/>
          <w:b/>
          <w:szCs w:val="24"/>
          <w:u w:val="single"/>
        </w:rPr>
        <w:t>lerk</w:t>
      </w:r>
      <w:r w:rsidR="009C4E07">
        <w:rPr>
          <w:rFonts w:ascii="Arial" w:hAnsi="Arial" w:cs="Arial"/>
          <w:b/>
          <w:szCs w:val="24"/>
          <w:u w:val="single"/>
        </w:rPr>
        <w:t>, custodian, mail h</w:t>
      </w:r>
      <w:r w:rsidR="00536D70">
        <w:rPr>
          <w:rFonts w:ascii="Arial" w:hAnsi="Arial" w:cs="Arial"/>
          <w:b/>
          <w:szCs w:val="24"/>
          <w:u w:val="single"/>
        </w:rPr>
        <w:t>andler, other craft</w:t>
      </w:r>
      <w:r w:rsidR="00536D70" w:rsidRPr="009708CD">
        <w:rPr>
          <w:rFonts w:ascii="Arial" w:hAnsi="Arial" w:cs="Arial"/>
          <w:b/>
          <w:szCs w:val="24"/>
          <w:u w:val="single"/>
        </w:rPr>
        <w:t>]</w:t>
      </w:r>
      <w:r w:rsidR="009C4E07">
        <w:rPr>
          <w:rFonts w:ascii="Arial" w:hAnsi="Arial" w:cs="Arial"/>
          <w:szCs w:val="24"/>
        </w:rPr>
        <w:t xml:space="preserve"> to perform city letter carrier d</w:t>
      </w:r>
      <w:r w:rsidR="00536D70" w:rsidRPr="009708CD">
        <w:rPr>
          <w:rFonts w:ascii="Arial" w:hAnsi="Arial" w:cs="Arial"/>
          <w:szCs w:val="24"/>
        </w:rPr>
        <w:t xml:space="preserve">uties on </w:t>
      </w:r>
      <w:r w:rsidR="00536D70" w:rsidRPr="00C92883">
        <w:rPr>
          <w:rFonts w:ascii="Arial" w:hAnsi="Arial" w:cs="Arial"/>
          <w:b/>
          <w:szCs w:val="24"/>
          <w:u w:val="single"/>
        </w:rPr>
        <w:t>[date]</w:t>
      </w:r>
      <w:r w:rsidR="00536D70" w:rsidRPr="00536D70">
        <w:rPr>
          <w:rFonts w:ascii="Arial" w:hAnsi="Arial" w:cs="Arial"/>
          <w:szCs w:val="24"/>
        </w:rPr>
        <w:t>.</w:t>
      </w:r>
    </w:p>
    <w:p w14:paraId="247B9C6B" w14:textId="77777777" w:rsidR="00536D70" w:rsidRPr="00536D70" w:rsidRDefault="00536D70" w:rsidP="00C92883">
      <w:pPr>
        <w:tabs>
          <w:tab w:val="left" w:pos="360"/>
        </w:tabs>
        <w:overflowPunct/>
        <w:autoSpaceDE/>
        <w:autoSpaceDN/>
        <w:adjustRightInd/>
        <w:ind w:left="720"/>
        <w:textAlignment w:val="auto"/>
        <w:rPr>
          <w:rFonts w:ascii="Arial" w:hAnsi="Arial" w:cs="Arial"/>
          <w:szCs w:val="24"/>
        </w:rPr>
      </w:pPr>
    </w:p>
    <w:p w14:paraId="352C6FC4" w14:textId="620B15E7" w:rsidR="0021482A" w:rsidRDefault="0021482A" w:rsidP="00C92883">
      <w:pPr>
        <w:numPr>
          <w:ilvl w:val="0"/>
          <w:numId w:val="22"/>
        </w:numPr>
        <w:tabs>
          <w:tab w:val="left" w:pos="360"/>
        </w:tabs>
        <w:overflowPunct/>
        <w:autoSpaceDE/>
        <w:autoSpaceDN/>
        <w:adjustRightInd/>
        <w:textAlignment w:val="auto"/>
        <w:rPr>
          <w:rFonts w:ascii="Arial" w:hAnsi="Arial" w:cs="Arial"/>
          <w:szCs w:val="24"/>
        </w:rPr>
      </w:pPr>
      <w:r>
        <w:rPr>
          <w:rFonts w:ascii="Arial" w:hAnsi="Arial" w:cs="Arial"/>
          <w:szCs w:val="24"/>
        </w:rPr>
        <w:t xml:space="preserve">Management </w:t>
      </w:r>
      <w:r w:rsidR="009C4E07">
        <w:rPr>
          <w:rFonts w:ascii="Arial" w:hAnsi="Arial" w:cs="Arial"/>
          <w:szCs w:val="24"/>
        </w:rPr>
        <w:t xml:space="preserve">failed to work all available </w:t>
      </w:r>
      <w:r w:rsidR="00625122">
        <w:rPr>
          <w:rFonts w:ascii="Arial" w:hAnsi="Arial" w:cs="Arial"/>
          <w:szCs w:val="24"/>
        </w:rPr>
        <w:t>city letter carriers</w:t>
      </w:r>
      <w:r w:rsidR="00853F4B">
        <w:rPr>
          <w:rFonts w:ascii="Arial" w:hAnsi="Arial" w:cs="Arial"/>
          <w:szCs w:val="24"/>
        </w:rPr>
        <w:t xml:space="preserve"> before making the decision to work employees across craft lines on </w:t>
      </w:r>
      <w:r w:rsidRPr="002436FF">
        <w:rPr>
          <w:rFonts w:ascii="Arial" w:hAnsi="Arial" w:cs="Arial"/>
          <w:b/>
          <w:szCs w:val="24"/>
          <w:u w:val="single"/>
        </w:rPr>
        <w:t>[</w:t>
      </w:r>
      <w:r w:rsidRPr="00C71BD7">
        <w:rPr>
          <w:rFonts w:ascii="Arial" w:hAnsi="Arial" w:cs="Arial"/>
          <w:b/>
          <w:szCs w:val="24"/>
          <w:u w:val="single"/>
        </w:rPr>
        <w:t>date</w:t>
      </w:r>
      <w:r w:rsidRPr="00C71BD7">
        <w:rPr>
          <w:rFonts w:ascii="Arial" w:hAnsi="Arial" w:cs="Arial"/>
          <w:szCs w:val="24"/>
          <w:u w:val="single"/>
        </w:rPr>
        <w:t>]</w:t>
      </w:r>
      <w:r>
        <w:rPr>
          <w:rFonts w:ascii="Arial" w:hAnsi="Arial" w:cs="Arial"/>
          <w:szCs w:val="24"/>
        </w:rPr>
        <w:t xml:space="preserve">. </w:t>
      </w:r>
    </w:p>
    <w:p w14:paraId="04C88334" w14:textId="77777777" w:rsidR="00780870" w:rsidRPr="00F232F4" w:rsidRDefault="00780870" w:rsidP="00C92883">
      <w:pPr>
        <w:overflowPunct/>
        <w:autoSpaceDE/>
        <w:autoSpaceDN/>
        <w:adjustRightInd/>
        <w:ind w:left="720"/>
        <w:textAlignment w:val="auto"/>
        <w:rPr>
          <w:rFonts w:ascii="Arial" w:hAnsi="Arial" w:cs="Arial"/>
          <w:szCs w:val="24"/>
        </w:rPr>
      </w:pPr>
    </w:p>
    <w:p w14:paraId="1B5E22EE" w14:textId="77777777" w:rsidR="008035F2" w:rsidRPr="00B121DD" w:rsidRDefault="008035F2" w:rsidP="00C92883">
      <w:pPr>
        <w:rPr>
          <w:rFonts w:ascii="Arial" w:hAnsi="Arial" w:cs="Arial"/>
          <w:b/>
          <w:szCs w:val="24"/>
        </w:rPr>
      </w:pPr>
      <w:r w:rsidRPr="00B121DD">
        <w:rPr>
          <w:rFonts w:ascii="Arial" w:hAnsi="Arial" w:cs="Arial"/>
          <w:b/>
          <w:sz w:val="28"/>
          <w:szCs w:val="28"/>
        </w:rPr>
        <w:t>Remedy</w:t>
      </w:r>
      <w:r w:rsidR="004D099D" w:rsidRPr="00B121DD">
        <w:rPr>
          <w:rFonts w:ascii="Arial" w:hAnsi="Arial" w:cs="Arial"/>
          <w:b/>
          <w:sz w:val="28"/>
          <w:szCs w:val="28"/>
        </w:rPr>
        <w:t xml:space="preserve"> (Block </w:t>
      </w:r>
      <w:r w:rsidRPr="00B121DD">
        <w:rPr>
          <w:rFonts w:ascii="Arial" w:hAnsi="Arial" w:cs="Arial"/>
          <w:b/>
          <w:sz w:val="28"/>
          <w:szCs w:val="28"/>
        </w:rPr>
        <w:t>19 on PS Form 8190)</w:t>
      </w:r>
      <w:r w:rsidR="004D099D" w:rsidRPr="00B121DD">
        <w:rPr>
          <w:rFonts w:ascii="Arial" w:hAnsi="Arial" w:cs="Arial"/>
          <w:b/>
          <w:sz w:val="28"/>
          <w:szCs w:val="28"/>
        </w:rPr>
        <w:t>:</w:t>
      </w:r>
    </w:p>
    <w:p w14:paraId="056ED16B" w14:textId="77777777" w:rsidR="00B84671" w:rsidRPr="00E84D31" w:rsidRDefault="00B84671" w:rsidP="00C92883">
      <w:pPr>
        <w:rPr>
          <w:rFonts w:ascii="Arial" w:hAnsi="Arial" w:cs="Arial"/>
        </w:rPr>
      </w:pPr>
    </w:p>
    <w:p w14:paraId="076497E4" w14:textId="20FAB04E" w:rsidR="003C04A2" w:rsidRPr="00A73F18" w:rsidRDefault="000A0732" w:rsidP="00C92883">
      <w:pPr>
        <w:pStyle w:val="BodyText"/>
        <w:numPr>
          <w:ilvl w:val="0"/>
          <w:numId w:val="19"/>
        </w:numPr>
        <w:jc w:val="left"/>
        <w:rPr>
          <w:rFonts w:ascii="Arial" w:hAnsi="Arial" w:cs="Arial"/>
          <w:szCs w:val="24"/>
        </w:rPr>
      </w:pPr>
      <w:r>
        <w:rPr>
          <w:rFonts w:ascii="Arial" w:hAnsi="Arial" w:cs="Arial"/>
          <w:szCs w:val="24"/>
        </w:rPr>
        <w:t xml:space="preserve">That </w:t>
      </w:r>
      <w:r w:rsidR="005A58C9">
        <w:rPr>
          <w:rFonts w:ascii="Arial" w:hAnsi="Arial" w:cs="Arial"/>
          <w:szCs w:val="24"/>
        </w:rPr>
        <w:t>m</w:t>
      </w:r>
      <w:r w:rsidR="004D099D">
        <w:rPr>
          <w:rFonts w:ascii="Arial" w:hAnsi="Arial" w:cs="Arial"/>
          <w:szCs w:val="24"/>
        </w:rPr>
        <w:t xml:space="preserve">anagement </w:t>
      </w:r>
      <w:r w:rsidR="00D4139A">
        <w:rPr>
          <w:rFonts w:ascii="Arial" w:hAnsi="Arial" w:cs="Arial"/>
          <w:szCs w:val="24"/>
          <w:lang w:val="en-US"/>
        </w:rPr>
        <w:t>cease</w:t>
      </w:r>
      <w:r w:rsidR="003C04A2" w:rsidRPr="00A73F18">
        <w:rPr>
          <w:rFonts w:ascii="Arial" w:hAnsi="Arial" w:cs="Arial"/>
          <w:szCs w:val="24"/>
        </w:rPr>
        <w:t xml:space="preserve"> and </w:t>
      </w:r>
      <w:r w:rsidR="00D4139A">
        <w:rPr>
          <w:rFonts w:ascii="Arial" w:hAnsi="Arial" w:cs="Arial"/>
          <w:szCs w:val="24"/>
          <w:lang w:val="en-US"/>
        </w:rPr>
        <w:t>desist</w:t>
      </w:r>
      <w:r w:rsidR="003C04A2" w:rsidRPr="00A73F18">
        <w:rPr>
          <w:rFonts w:ascii="Arial" w:hAnsi="Arial" w:cs="Arial"/>
          <w:szCs w:val="24"/>
        </w:rPr>
        <w:t xml:space="preserve"> violatin</w:t>
      </w:r>
      <w:r w:rsidR="00B765E3">
        <w:rPr>
          <w:rFonts w:ascii="Arial" w:hAnsi="Arial" w:cs="Arial"/>
          <w:szCs w:val="24"/>
          <w:lang w:val="en-US"/>
        </w:rPr>
        <w:t>g</w:t>
      </w:r>
      <w:r w:rsidR="003C04A2" w:rsidRPr="00A73F18">
        <w:rPr>
          <w:rFonts w:ascii="Arial" w:hAnsi="Arial" w:cs="Arial"/>
          <w:szCs w:val="24"/>
        </w:rPr>
        <w:t xml:space="preserve"> </w:t>
      </w:r>
      <w:r w:rsidR="00853F4B">
        <w:rPr>
          <w:rFonts w:ascii="Arial" w:hAnsi="Arial" w:cs="Arial"/>
          <w:szCs w:val="24"/>
        </w:rPr>
        <w:t>Article 7, Section 2</w:t>
      </w:r>
      <w:r w:rsidR="003C04A2" w:rsidRPr="00A73F18">
        <w:rPr>
          <w:rFonts w:ascii="Arial" w:hAnsi="Arial" w:cs="Arial"/>
          <w:szCs w:val="24"/>
        </w:rPr>
        <w:t xml:space="preserve"> of the National Agreement in the </w:t>
      </w:r>
      <w:r w:rsidR="003C04A2" w:rsidRPr="008F3188">
        <w:rPr>
          <w:rFonts w:ascii="Arial" w:hAnsi="Arial" w:cs="Arial"/>
          <w:b/>
          <w:szCs w:val="24"/>
          <w:u w:val="single"/>
        </w:rPr>
        <w:t>[Station/Post Office]</w:t>
      </w:r>
      <w:r w:rsidR="00B765E3">
        <w:rPr>
          <w:rFonts w:ascii="Arial" w:hAnsi="Arial" w:cs="Arial"/>
          <w:szCs w:val="24"/>
          <w:lang w:val="en-US"/>
        </w:rPr>
        <w:t xml:space="preserve"> in the future</w:t>
      </w:r>
      <w:r w:rsidR="003C04A2" w:rsidRPr="00A73F18">
        <w:rPr>
          <w:rFonts w:ascii="Arial" w:hAnsi="Arial" w:cs="Arial"/>
          <w:szCs w:val="24"/>
        </w:rPr>
        <w:t>.</w:t>
      </w:r>
    </w:p>
    <w:p w14:paraId="3923CB23" w14:textId="77777777" w:rsidR="00C92883" w:rsidRPr="00C92883" w:rsidRDefault="00C92883" w:rsidP="00C92883">
      <w:pPr>
        <w:pStyle w:val="BodyText"/>
        <w:ind w:left="720"/>
        <w:jc w:val="left"/>
        <w:rPr>
          <w:rFonts w:ascii="Arial" w:hAnsi="Arial" w:cs="Arial"/>
          <w:szCs w:val="24"/>
        </w:rPr>
      </w:pPr>
    </w:p>
    <w:p w14:paraId="2D34D83B" w14:textId="59B787B0" w:rsidR="000B78FC" w:rsidRDefault="000A0732" w:rsidP="00C92883">
      <w:pPr>
        <w:pStyle w:val="BodyText"/>
        <w:numPr>
          <w:ilvl w:val="0"/>
          <w:numId w:val="19"/>
        </w:numPr>
        <w:jc w:val="left"/>
        <w:rPr>
          <w:rFonts w:ascii="Arial" w:hAnsi="Arial" w:cs="Arial"/>
          <w:szCs w:val="24"/>
        </w:rPr>
      </w:pPr>
      <w:r>
        <w:rPr>
          <w:rFonts w:ascii="Arial" w:hAnsi="Arial" w:cs="Arial"/>
          <w:szCs w:val="24"/>
        </w:rPr>
        <w:t xml:space="preserve">That </w:t>
      </w:r>
      <w:r w:rsidR="005A58C9">
        <w:rPr>
          <w:rFonts w:ascii="Arial" w:hAnsi="Arial" w:cs="Arial"/>
          <w:szCs w:val="24"/>
        </w:rPr>
        <w:t>m</w:t>
      </w:r>
      <w:r>
        <w:rPr>
          <w:rFonts w:ascii="Arial" w:hAnsi="Arial" w:cs="Arial"/>
          <w:szCs w:val="24"/>
        </w:rPr>
        <w:t>anagement</w:t>
      </w:r>
      <w:r w:rsidR="005A58C9">
        <w:rPr>
          <w:rFonts w:ascii="Arial" w:hAnsi="Arial" w:cs="Arial"/>
          <w:szCs w:val="24"/>
        </w:rPr>
        <w:t xml:space="preserve"> make a lump sum payment</w:t>
      </w:r>
      <w:r>
        <w:rPr>
          <w:rFonts w:ascii="Arial" w:hAnsi="Arial" w:cs="Arial"/>
          <w:szCs w:val="24"/>
        </w:rPr>
        <w:t xml:space="preserve"> </w:t>
      </w:r>
      <w:r w:rsidR="005A58C9">
        <w:rPr>
          <w:rFonts w:ascii="Arial" w:hAnsi="Arial" w:cs="Arial"/>
          <w:szCs w:val="24"/>
        </w:rPr>
        <w:t xml:space="preserve">equivalent to the number of hours worked </w:t>
      </w:r>
      <w:r w:rsidR="000B78FC">
        <w:rPr>
          <w:rFonts w:ascii="Arial" w:hAnsi="Arial" w:cs="Arial"/>
          <w:szCs w:val="24"/>
        </w:rPr>
        <w:t>across craft lines on the day(s) in question at the overtime rate of pay and d</w:t>
      </w:r>
      <w:r w:rsidR="00B82831">
        <w:rPr>
          <w:rFonts w:ascii="Arial" w:hAnsi="Arial" w:cs="Arial"/>
          <w:szCs w:val="24"/>
        </w:rPr>
        <w:t>ivide it amongst the available L</w:t>
      </w:r>
      <w:r w:rsidR="009C4E07">
        <w:rPr>
          <w:rFonts w:ascii="Arial" w:hAnsi="Arial" w:cs="Arial"/>
          <w:szCs w:val="24"/>
        </w:rPr>
        <w:t xml:space="preserve">etter </w:t>
      </w:r>
      <w:r w:rsidR="00D4139A">
        <w:rPr>
          <w:rFonts w:ascii="Arial" w:hAnsi="Arial" w:cs="Arial"/>
          <w:szCs w:val="24"/>
          <w:lang w:val="en-US"/>
        </w:rPr>
        <w:t>Carriers</w:t>
      </w:r>
      <w:r w:rsidR="000B78FC">
        <w:rPr>
          <w:rFonts w:ascii="Arial" w:hAnsi="Arial" w:cs="Arial"/>
          <w:szCs w:val="24"/>
        </w:rPr>
        <w:t xml:space="preserve"> as directed by the union.</w:t>
      </w:r>
    </w:p>
    <w:p w14:paraId="5F581318" w14:textId="77777777" w:rsidR="000B78FC" w:rsidRDefault="000B78FC" w:rsidP="00C92883">
      <w:pPr>
        <w:pStyle w:val="ListParagraph"/>
        <w:rPr>
          <w:rFonts w:ascii="Arial" w:hAnsi="Arial" w:cs="Arial"/>
          <w:szCs w:val="24"/>
        </w:rPr>
      </w:pPr>
    </w:p>
    <w:p w14:paraId="50E15A62" w14:textId="77777777" w:rsidR="00221BF8" w:rsidRPr="00106DC9" w:rsidRDefault="00221BF8" w:rsidP="00221BF8">
      <w:pPr>
        <w:pStyle w:val="ListParagraph"/>
        <w:numPr>
          <w:ilvl w:val="0"/>
          <w:numId w:val="19"/>
        </w:numPr>
        <w:rPr>
          <w:rFonts w:ascii="Arial" w:hAnsi="Arial" w:cs="Arial"/>
          <w:szCs w:val="24"/>
        </w:rPr>
      </w:pPr>
      <w:r w:rsidRPr="00106DC9">
        <w:rPr>
          <w:rFonts w:ascii="Arial" w:hAnsi="Arial" w:cs="Arial"/>
          <w:szCs w:val="24"/>
        </w:rPr>
        <w:t>That all payments associated with this case be made as soon as administratively possible, but no later than 30 days from the date of settlement.</w:t>
      </w:r>
    </w:p>
    <w:p w14:paraId="70553332" w14:textId="77777777" w:rsidR="00221BF8" w:rsidRPr="00106DC9" w:rsidRDefault="00221BF8" w:rsidP="00221BF8">
      <w:pPr>
        <w:pStyle w:val="ListParagraph"/>
        <w:rPr>
          <w:rFonts w:ascii="Arial" w:hAnsi="Arial" w:cs="Arial"/>
          <w:szCs w:val="24"/>
        </w:rPr>
      </w:pPr>
    </w:p>
    <w:p w14:paraId="0F99FDF4" w14:textId="77777777" w:rsidR="00221BF8" w:rsidRPr="00106DC9" w:rsidRDefault="00221BF8" w:rsidP="00221BF8">
      <w:pPr>
        <w:pStyle w:val="ListParagraph"/>
        <w:numPr>
          <w:ilvl w:val="0"/>
          <w:numId w:val="19"/>
        </w:numPr>
        <w:rPr>
          <w:rFonts w:ascii="Arial" w:hAnsi="Arial" w:cs="Arial"/>
          <w:szCs w:val="24"/>
        </w:rPr>
      </w:pPr>
      <w:r w:rsidRPr="00106DC9">
        <w:rPr>
          <w:rFonts w:ascii="Arial" w:hAnsi="Arial" w:cs="Arial"/>
          <w:szCs w:val="24"/>
        </w:rPr>
        <w:t xml:space="preserve">That proof of payment be provided to </w:t>
      </w:r>
      <w:r w:rsidRPr="008A1D31">
        <w:rPr>
          <w:rFonts w:ascii="Arial" w:hAnsi="Arial" w:cs="Arial"/>
          <w:b/>
          <w:szCs w:val="24"/>
        </w:rPr>
        <w:t>[</w:t>
      </w:r>
      <w:r w:rsidRPr="008A1D31">
        <w:rPr>
          <w:rFonts w:ascii="Arial" w:hAnsi="Arial" w:cs="Arial"/>
          <w:b/>
          <w:szCs w:val="24"/>
          <w:u w:val="single"/>
        </w:rPr>
        <w:t>NALC Official</w:t>
      </w:r>
      <w:r w:rsidRPr="008A1D31">
        <w:rPr>
          <w:rFonts w:ascii="Arial" w:hAnsi="Arial" w:cs="Arial"/>
          <w:b/>
          <w:szCs w:val="24"/>
        </w:rPr>
        <w:t>]</w:t>
      </w:r>
      <w:r w:rsidRPr="00106DC9">
        <w:rPr>
          <w:rFonts w:ascii="Arial" w:hAnsi="Arial" w:cs="Arial"/>
          <w:szCs w:val="24"/>
        </w:rPr>
        <w:t xml:space="preserve"> upon payment, and/or any other remedy the Step B team or an arbitrator deems appropriate. </w:t>
      </w:r>
    </w:p>
    <w:p w14:paraId="21B025A0" w14:textId="77777777" w:rsidR="00DF7FE7" w:rsidRDefault="00DF7FE7" w:rsidP="00C92883">
      <w:pPr>
        <w:pStyle w:val="BodyText"/>
        <w:jc w:val="left"/>
        <w:rPr>
          <w:rFonts w:ascii="Arial" w:hAnsi="Arial" w:cs="Arial"/>
          <w:szCs w:val="24"/>
        </w:rPr>
      </w:pPr>
    </w:p>
    <w:p w14:paraId="7DA03680" w14:textId="77777777" w:rsidR="00CB280B" w:rsidRDefault="00CB280B" w:rsidP="00C92883">
      <w:pPr>
        <w:pStyle w:val="BodyText"/>
        <w:jc w:val="left"/>
        <w:rPr>
          <w:rFonts w:ascii="Arial" w:hAnsi="Arial" w:cs="Arial"/>
          <w:szCs w:val="24"/>
        </w:rPr>
      </w:pPr>
    </w:p>
    <w:p w14:paraId="0657C25E" w14:textId="77777777" w:rsidR="00CB280B" w:rsidRDefault="00CB280B" w:rsidP="00C92883">
      <w:pPr>
        <w:pStyle w:val="BodyText"/>
        <w:jc w:val="left"/>
        <w:rPr>
          <w:rFonts w:ascii="Arial" w:hAnsi="Arial" w:cs="Arial"/>
          <w:szCs w:val="24"/>
        </w:rPr>
      </w:pPr>
    </w:p>
    <w:p w14:paraId="6FC838FB" w14:textId="77777777" w:rsidR="00CB280B" w:rsidRDefault="00CB280B" w:rsidP="00C92883">
      <w:pPr>
        <w:pStyle w:val="BodyText"/>
        <w:jc w:val="left"/>
        <w:rPr>
          <w:rFonts w:ascii="Arial" w:hAnsi="Arial" w:cs="Arial"/>
          <w:szCs w:val="24"/>
        </w:rPr>
      </w:pPr>
    </w:p>
    <w:p w14:paraId="6F3EF529" w14:textId="77777777" w:rsidR="00CB280B" w:rsidRDefault="00CB280B" w:rsidP="00C92883">
      <w:pPr>
        <w:pStyle w:val="BodyText"/>
        <w:jc w:val="left"/>
        <w:rPr>
          <w:rFonts w:ascii="Arial" w:hAnsi="Arial" w:cs="Arial"/>
          <w:szCs w:val="24"/>
        </w:rPr>
      </w:pPr>
    </w:p>
    <w:p w14:paraId="5D500906" w14:textId="77777777" w:rsidR="00CB280B" w:rsidRDefault="00CB280B" w:rsidP="00C92883">
      <w:pPr>
        <w:pStyle w:val="BodyText"/>
        <w:jc w:val="left"/>
        <w:rPr>
          <w:rFonts w:ascii="Arial" w:hAnsi="Arial" w:cs="Arial"/>
          <w:szCs w:val="24"/>
        </w:rPr>
      </w:pPr>
    </w:p>
    <w:p w14:paraId="62771101" w14:textId="77777777" w:rsidR="00CB280B" w:rsidRDefault="00CB280B" w:rsidP="00C92883">
      <w:pPr>
        <w:pStyle w:val="BodyText"/>
        <w:jc w:val="left"/>
        <w:rPr>
          <w:rFonts w:ascii="Arial" w:hAnsi="Arial" w:cs="Arial"/>
          <w:szCs w:val="24"/>
        </w:rPr>
      </w:pPr>
    </w:p>
    <w:p w14:paraId="0CD44DCD" w14:textId="77777777" w:rsidR="00CB280B" w:rsidRDefault="00CB280B" w:rsidP="00C92883">
      <w:pPr>
        <w:pStyle w:val="BodyText"/>
        <w:jc w:val="left"/>
        <w:rPr>
          <w:rFonts w:ascii="Arial" w:hAnsi="Arial" w:cs="Arial"/>
          <w:szCs w:val="24"/>
        </w:rPr>
      </w:pPr>
    </w:p>
    <w:p w14:paraId="47B95D4E" w14:textId="77777777" w:rsidR="00CB280B" w:rsidRDefault="00CB280B" w:rsidP="00C92883">
      <w:pPr>
        <w:pStyle w:val="BodyText"/>
        <w:jc w:val="left"/>
        <w:rPr>
          <w:rFonts w:ascii="Arial" w:hAnsi="Arial" w:cs="Arial"/>
          <w:szCs w:val="24"/>
        </w:rPr>
      </w:pPr>
    </w:p>
    <w:p w14:paraId="2D3D5D24" w14:textId="77777777" w:rsidR="00CB280B" w:rsidRDefault="00CB280B" w:rsidP="00C92883">
      <w:pPr>
        <w:pStyle w:val="BodyText"/>
        <w:jc w:val="left"/>
        <w:rPr>
          <w:rFonts w:ascii="Arial" w:hAnsi="Arial" w:cs="Arial"/>
          <w:szCs w:val="24"/>
        </w:rPr>
      </w:pPr>
    </w:p>
    <w:p w14:paraId="262B05D2" w14:textId="77777777" w:rsidR="00CB280B" w:rsidRDefault="00CB280B" w:rsidP="00C92883">
      <w:pPr>
        <w:pStyle w:val="BodyText"/>
        <w:jc w:val="left"/>
        <w:rPr>
          <w:rFonts w:ascii="Arial" w:hAnsi="Arial" w:cs="Arial"/>
          <w:szCs w:val="24"/>
        </w:rPr>
      </w:pPr>
    </w:p>
    <w:p w14:paraId="5B8B17AA" w14:textId="77777777" w:rsidR="00CB280B" w:rsidRDefault="00CB280B" w:rsidP="00C92883">
      <w:pPr>
        <w:pStyle w:val="BodyText"/>
        <w:jc w:val="left"/>
        <w:rPr>
          <w:rFonts w:ascii="Arial" w:hAnsi="Arial" w:cs="Arial"/>
          <w:szCs w:val="24"/>
        </w:rPr>
      </w:pPr>
    </w:p>
    <w:p w14:paraId="0217AE73" w14:textId="77777777" w:rsidR="00CB280B" w:rsidRDefault="00CB280B" w:rsidP="00C92883">
      <w:pPr>
        <w:pStyle w:val="BodyText"/>
        <w:jc w:val="left"/>
        <w:rPr>
          <w:rFonts w:ascii="Arial" w:hAnsi="Arial" w:cs="Arial"/>
          <w:szCs w:val="24"/>
        </w:rPr>
      </w:pPr>
    </w:p>
    <w:p w14:paraId="618C3583" w14:textId="77777777" w:rsidR="00CB280B" w:rsidRDefault="00CB280B" w:rsidP="00C92883">
      <w:pPr>
        <w:pStyle w:val="BodyText"/>
        <w:jc w:val="left"/>
        <w:rPr>
          <w:rFonts w:ascii="Arial" w:hAnsi="Arial" w:cs="Arial"/>
          <w:szCs w:val="24"/>
        </w:rPr>
      </w:pPr>
    </w:p>
    <w:p w14:paraId="5AEDC439" w14:textId="77777777" w:rsidR="00CB280B" w:rsidRDefault="00CB280B" w:rsidP="00C92883">
      <w:pPr>
        <w:pStyle w:val="BodyText"/>
        <w:jc w:val="left"/>
        <w:rPr>
          <w:rFonts w:ascii="Arial" w:hAnsi="Arial" w:cs="Arial"/>
          <w:szCs w:val="24"/>
        </w:rPr>
      </w:pPr>
    </w:p>
    <w:p w14:paraId="6E8DA32F" w14:textId="77777777" w:rsidR="00CB280B" w:rsidRDefault="00CB280B" w:rsidP="00C92883">
      <w:pPr>
        <w:pStyle w:val="BodyText"/>
        <w:jc w:val="left"/>
        <w:rPr>
          <w:rFonts w:ascii="Arial" w:hAnsi="Arial" w:cs="Arial"/>
          <w:szCs w:val="24"/>
        </w:rPr>
      </w:pPr>
    </w:p>
    <w:p w14:paraId="4ABA322B" w14:textId="77777777" w:rsidR="00CB280B" w:rsidRDefault="00CB280B" w:rsidP="00C92883">
      <w:pPr>
        <w:pStyle w:val="BodyText"/>
        <w:jc w:val="left"/>
        <w:rPr>
          <w:rFonts w:ascii="Arial" w:hAnsi="Arial" w:cs="Arial"/>
          <w:szCs w:val="24"/>
        </w:rPr>
      </w:pPr>
    </w:p>
    <w:p w14:paraId="64236B45" w14:textId="77777777" w:rsidR="00CB280B" w:rsidRDefault="00CB280B" w:rsidP="00C92883">
      <w:pPr>
        <w:pStyle w:val="BodyText"/>
        <w:jc w:val="left"/>
        <w:rPr>
          <w:rFonts w:ascii="Arial" w:hAnsi="Arial" w:cs="Arial"/>
          <w:szCs w:val="24"/>
        </w:rPr>
      </w:pPr>
    </w:p>
    <w:p w14:paraId="3DD71321" w14:textId="77777777" w:rsidR="00B82831" w:rsidRDefault="00B82831" w:rsidP="00CB280B">
      <w:pPr>
        <w:overflowPunct/>
        <w:autoSpaceDE/>
        <w:autoSpaceDN/>
        <w:adjustRightInd/>
        <w:textAlignment w:val="auto"/>
        <w:rPr>
          <w:rFonts w:ascii="Arial" w:hAnsi="Arial" w:cs="Arial"/>
          <w:b/>
          <w:sz w:val="32"/>
          <w:szCs w:val="32"/>
        </w:rPr>
      </w:pPr>
    </w:p>
    <w:p w14:paraId="7F05A363" w14:textId="77777777" w:rsidR="00B82831" w:rsidRDefault="00B82831" w:rsidP="00CB280B">
      <w:pPr>
        <w:overflowPunct/>
        <w:autoSpaceDE/>
        <w:autoSpaceDN/>
        <w:adjustRightInd/>
        <w:textAlignment w:val="auto"/>
        <w:rPr>
          <w:rFonts w:ascii="Arial" w:hAnsi="Arial" w:cs="Arial"/>
          <w:b/>
          <w:sz w:val="32"/>
          <w:szCs w:val="32"/>
        </w:rPr>
      </w:pPr>
    </w:p>
    <w:p w14:paraId="165A1B55" w14:textId="77777777" w:rsidR="00B82831" w:rsidRDefault="00B82831" w:rsidP="00CB280B">
      <w:pPr>
        <w:overflowPunct/>
        <w:autoSpaceDE/>
        <w:autoSpaceDN/>
        <w:adjustRightInd/>
        <w:textAlignment w:val="auto"/>
        <w:rPr>
          <w:rFonts w:ascii="Arial" w:hAnsi="Arial" w:cs="Arial"/>
          <w:b/>
          <w:sz w:val="32"/>
          <w:szCs w:val="32"/>
        </w:rPr>
      </w:pPr>
    </w:p>
    <w:p w14:paraId="19D743DA" w14:textId="77777777" w:rsidR="00B82831" w:rsidRDefault="00B82831" w:rsidP="00CB280B">
      <w:pPr>
        <w:overflowPunct/>
        <w:autoSpaceDE/>
        <w:autoSpaceDN/>
        <w:adjustRightInd/>
        <w:textAlignment w:val="auto"/>
        <w:rPr>
          <w:rFonts w:ascii="Arial" w:hAnsi="Arial" w:cs="Arial"/>
          <w:b/>
          <w:sz w:val="32"/>
          <w:szCs w:val="32"/>
        </w:rPr>
      </w:pPr>
    </w:p>
    <w:p w14:paraId="7252CFF8" w14:textId="77777777" w:rsidR="00B82831" w:rsidRDefault="00B82831" w:rsidP="00CB280B">
      <w:pPr>
        <w:overflowPunct/>
        <w:autoSpaceDE/>
        <w:autoSpaceDN/>
        <w:adjustRightInd/>
        <w:textAlignment w:val="auto"/>
        <w:rPr>
          <w:rFonts w:ascii="Arial" w:hAnsi="Arial" w:cs="Arial"/>
          <w:b/>
          <w:sz w:val="32"/>
          <w:szCs w:val="32"/>
        </w:rPr>
      </w:pPr>
    </w:p>
    <w:p w14:paraId="6E014BC3" w14:textId="77777777" w:rsidR="00B82831" w:rsidRDefault="00B82831" w:rsidP="00CB280B">
      <w:pPr>
        <w:overflowPunct/>
        <w:autoSpaceDE/>
        <w:autoSpaceDN/>
        <w:adjustRightInd/>
        <w:textAlignment w:val="auto"/>
        <w:rPr>
          <w:rFonts w:ascii="Arial" w:hAnsi="Arial" w:cs="Arial"/>
          <w:b/>
          <w:sz w:val="32"/>
          <w:szCs w:val="32"/>
        </w:rPr>
      </w:pPr>
    </w:p>
    <w:p w14:paraId="42C45C9E" w14:textId="77777777" w:rsidR="00B82831" w:rsidRDefault="00B82831" w:rsidP="00CB280B">
      <w:pPr>
        <w:overflowPunct/>
        <w:autoSpaceDE/>
        <w:autoSpaceDN/>
        <w:adjustRightInd/>
        <w:textAlignment w:val="auto"/>
        <w:rPr>
          <w:rFonts w:ascii="Arial" w:hAnsi="Arial" w:cs="Arial"/>
          <w:b/>
          <w:sz w:val="32"/>
          <w:szCs w:val="32"/>
        </w:rPr>
      </w:pPr>
    </w:p>
    <w:p w14:paraId="0221FF15" w14:textId="77777777" w:rsidR="00CB280B" w:rsidRPr="00CB280B" w:rsidRDefault="00CB280B" w:rsidP="00CB280B">
      <w:pPr>
        <w:overflowPunct/>
        <w:autoSpaceDE/>
        <w:autoSpaceDN/>
        <w:adjustRightInd/>
        <w:textAlignment w:val="auto"/>
        <w:rPr>
          <w:rFonts w:ascii="Arial" w:hAnsi="Arial" w:cs="Arial"/>
          <w:b/>
          <w:sz w:val="32"/>
          <w:szCs w:val="32"/>
        </w:rPr>
      </w:pPr>
      <w:r w:rsidRPr="00CB280B">
        <w:rPr>
          <w:rFonts w:ascii="Arial" w:hAnsi="Arial" w:cs="Arial"/>
          <w:b/>
          <w:sz w:val="32"/>
          <w:szCs w:val="32"/>
        </w:rPr>
        <w:lastRenderedPageBreak/>
        <w:t>Add the following issue statement, facts, contentions, and remedy request if we can prove the violation is repetitive:</w:t>
      </w:r>
    </w:p>
    <w:p w14:paraId="6D436865" w14:textId="77777777" w:rsidR="00CB280B" w:rsidRPr="00CB280B" w:rsidRDefault="00CB280B" w:rsidP="00CB280B">
      <w:pPr>
        <w:overflowPunct/>
        <w:autoSpaceDE/>
        <w:autoSpaceDN/>
        <w:adjustRightInd/>
        <w:textAlignment w:val="auto"/>
        <w:rPr>
          <w:rFonts w:ascii="Arial" w:hAnsi="Arial" w:cs="Arial"/>
          <w:szCs w:val="24"/>
        </w:rPr>
      </w:pPr>
    </w:p>
    <w:p w14:paraId="4E08EB7F" w14:textId="77777777" w:rsidR="00CB280B" w:rsidRPr="00CB280B" w:rsidRDefault="00CB280B" w:rsidP="00CB280B">
      <w:pPr>
        <w:overflowPunct/>
        <w:autoSpaceDE/>
        <w:autoSpaceDN/>
        <w:adjustRightInd/>
        <w:textAlignment w:val="auto"/>
        <w:rPr>
          <w:rFonts w:ascii="Arial" w:hAnsi="Arial" w:cs="Arial"/>
          <w:b/>
          <w:sz w:val="28"/>
          <w:szCs w:val="28"/>
        </w:rPr>
      </w:pPr>
      <w:r w:rsidRPr="00CB280B">
        <w:rPr>
          <w:rFonts w:ascii="Arial" w:hAnsi="Arial" w:cs="Arial"/>
          <w:b/>
          <w:sz w:val="28"/>
          <w:szCs w:val="28"/>
        </w:rPr>
        <w:t>Issue Statement:</w:t>
      </w:r>
    </w:p>
    <w:p w14:paraId="473F3AD5" w14:textId="77777777" w:rsidR="00CB280B" w:rsidRPr="00CB280B" w:rsidRDefault="00CB280B" w:rsidP="00CB280B">
      <w:pPr>
        <w:overflowPunct/>
        <w:autoSpaceDE/>
        <w:autoSpaceDN/>
        <w:adjustRightInd/>
        <w:textAlignment w:val="auto"/>
        <w:rPr>
          <w:rFonts w:ascii="Arial" w:hAnsi="Arial" w:cs="Arial"/>
          <w:b/>
          <w:szCs w:val="24"/>
        </w:rPr>
      </w:pPr>
    </w:p>
    <w:p w14:paraId="5FC0D318" w14:textId="5E541A07" w:rsidR="00CB280B" w:rsidRPr="00CB280B" w:rsidRDefault="00CB280B" w:rsidP="00CB280B">
      <w:pPr>
        <w:overflowPunct/>
        <w:autoSpaceDE/>
        <w:autoSpaceDN/>
        <w:adjustRightInd/>
        <w:textAlignment w:val="auto"/>
        <w:rPr>
          <w:rFonts w:ascii="Arial" w:hAnsi="Arial" w:cs="Arial"/>
          <w:szCs w:val="24"/>
        </w:rPr>
      </w:pPr>
      <w:r w:rsidRPr="00CB280B">
        <w:rPr>
          <w:rFonts w:ascii="Arial" w:hAnsi="Arial" w:cs="Arial"/>
          <w:szCs w:val="24"/>
        </w:rPr>
        <w:t>Did management violate Article 15</w:t>
      </w:r>
      <w:r w:rsidR="00D4139A">
        <w:rPr>
          <w:rFonts w:ascii="Arial" w:hAnsi="Arial" w:cs="Arial"/>
          <w:szCs w:val="24"/>
        </w:rPr>
        <w:t>, Section 3.A</w:t>
      </w:r>
      <w:r w:rsidRPr="00CB280B">
        <w:rPr>
          <w:rFonts w:ascii="Arial" w:hAnsi="Arial" w:cs="Arial"/>
          <w:szCs w:val="24"/>
        </w:rPr>
        <w:t xml:space="preserve"> of the National Agreement along with policy letter M-01517 by failing to comply with the prior Step B decisions or local grievance settlements in the case file, and if so, what should the remedy be?</w:t>
      </w:r>
    </w:p>
    <w:p w14:paraId="036F3822" w14:textId="77777777" w:rsidR="00CB280B" w:rsidRPr="00CB280B" w:rsidRDefault="00CB280B" w:rsidP="00CB280B">
      <w:pPr>
        <w:overflowPunct/>
        <w:autoSpaceDE/>
        <w:autoSpaceDN/>
        <w:adjustRightInd/>
        <w:textAlignment w:val="auto"/>
        <w:rPr>
          <w:rFonts w:ascii="Arial" w:hAnsi="Arial" w:cs="Arial"/>
          <w:szCs w:val="24"/>
        </w:rPr>
      </w:pPr>
    </w:p>
    <w:p w14:paraId="5CC91FDB" w14:textId="77777777" w:rsidR="00CB280B" w:rsidRPr="00CB280B" w:rsidRDefault="00CB280B" w:rsidP="00CB280B">
      <w:pPr>
        <w:overflowPunct/>
        <w:autoSpaceDE/>
        <w:autoSpaceDN/>
        <w:adjustRightInd/>
        <w:textAlignment w:val="auto"/>
        <w:rPr>
          <w:rFonts w:ascii="Arial" w:hAnsi="Arial" w:cs="Arial"/>
          <w:b/>
          <w:sz w:val="28"/>
          <w:szCs w:val="28"/>
        </w:rPr>
      </w:pPr>
      <w:r w:rsidRPr="00CB280B">
        <w:rPr>
          <w:rFonts w:ascii="Arial" w:hAnsi="Arial" w:cs="Arial"/>
          <w:b/>
          <w:sz w:val="28"/>
          <w:szCs w:val="28"/>
        </w:rPr>
        <w:t>Facts:</w:t>
      </w:r>
    </w:p>
    <w:p w14:paraId="2AD7F48B" w14:textId="77777777" w:rsidR="00CB280B" w:rsidRPr="00CB280B" w:rsidRDefault="00CB280B" w:rsidP="00CB280B">
      <w:pPr>
        <w:overflowPunct/>
        <w:autoSpaceDE/>
        <w:autoSpaceDN/>
        <w:adjustRightInd/>
        <w:textAlignment w:val="auto"/>
        <w:rPr>
          <w:rFonts w:ascii="Arial" w:hAnsi="Arial" w:cs="Arial"/>
          <w:b/>
          <w:szCs w:val="24"/>
        </w:rPr>
      </w:pPr>
    </w:p>
    <w:p w14:paraId="39CD461F" w14:textId="5B7779F3" w:rsidR="00CB280B" w:rsidRPr="00CB280B" w:rsidRDefault="00CB280B" w:rsidP="00CB280B">
      <w:pPr>
        <w:numPr>
          <w:ilvl w:val="0"/>
          <w:numId w:val="25"/>
        </w:numPr>
        <w:overflowPunct/>
        <w:autoSpaceDE/>
        <w:autoSpaceDN/>
        <w:adjustRightInd/>
        <w:textAlignment w:val="auto"/>
        <w:rPr>
          <w:rFonts w:ascii="Arial" w:hAnsi="Arial" w:cs="Arial"/>
          <w:szCs w:val="24"/>
        </w:rPr>
      </w:pPr>
      <w:r w:rsidRPr="00CB280B">
        <w:rPr>
          <w:rFonts w:ascii="Arial" w:hAnsi="Arial" w:cs="Arial"/>
          <w:szCs w:val="24"/>
        </w:rPr>
        <w:t>Article 15</w:t>
      </w:r>
      <w:r w:rsidR="00D4139A">
        <w:rPr>
          <w:rFonts w:ascii="Arial" w:hAnsi="Arial" w:cs="Arial"/>
          <w:szCs w:val="24"/>
        </w:rPr>
        <w:t xml:space="preserve">, Section </w:t>
      </w:r>
      <w:r w:rsidRPr="00CB280B">
        <w:rPr>
          <w:rFonts w:ascii="Arial" w:hAnsi="Arial" w:cs="Arial"/>
          <w:szCs w:val="24"/>
        </w:rPr>
        <w:t>3.A of the National Agreement states in relevant part:</w:t>
      </w:r>
    </w:p>
    <w:p w14:paraId="1307F3FF" w14:textId="77777777" w:rsidR="00CB280B" w:rsidRPr="00CB280B" w:rsidRDefault="00CB280B" w:rsidP="00CB280B">
      <w:pPr>
        <w:overflowPunct/>
        <w:autoSpaceDE/>
        <w:autoSpaceDN/>
        <w:adjustRightInd/>
        <w:textAlignment w:val="auto"/>
        <w:rPr>
          <w:rFonts w:ascii="Arial" w:hAnsi="Arial" w:cs="Arial"/>
          <w:szCs w:val="24"/>
        </w:rPr>
      </w:pPr>
    </w:p>
    <w:p w14:paraId="33284438" w14:textId="77777777" w:rsidR="00CB280B" w:rsidRPr="00CB280B" w:rsidRDefault="00CB280B" w:rsidP="00CB280B">
      <w:pPr>
        <w:overflowPunct/>
        <w:autoSpaceDE/>
        <w:autoSpaceDN/>
        <w:adjustRightInd/>
        <w:ind w:left="1440"/>
        <w:textAlignment w:val="auto"/>
        <w:rPr>
          <w:rFonts w:ascii="Arial" w:hAnsi="Arial" w:cs="Arial"/>
          <w:i/>
          <w:szCs w:val="24"/>
        </w:rPr>
      </w:pPr>
      <w:r w:rsidRPr="00CB280B">
        <w:rPr>
          <w:rFonts w:ascii="Arial" w:hAnsi="Arial" w:cs="Arial"/>
          <w:i/>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2ACDF63B" w14:textId="77777777" w:rsidR="00CB280B" w:rsidRPr="00CB280B" w:rsidRDefault="00CB280B" w:rsidP="00CB280B">
      <w:pPr>
        <w:overflowPunct/>
        <w:autoSpaceDE/>
        <w:autoSpaceDN/>
        <w:adjustRightInd/>
        <w:textAlignment w:val="auto"/>
        <w:rPr>
          <w:rFonts w:ascii="Arial" w:hAnsi="Arial" w:cs="Arial"/>
          <w:szCs w:val="24"/>
        </w:rPr>
      </w:pPr>
    </w:p>
    <w:p w14:paraId="3A6BFFC3" w14:textId="77777777" w:rsidR="00CB280B" w:rsidRPr="00CB280B" w:rsidRDefault="00CB280B" w:rsidP="00CB280B">
      <w:pPr>
        <w:numPr>
          <w:ilvl w:val="0"/>
          <w:numId w:val="25"/>
        </w:numPr>
        <w:overflowPunct/>
        <w:autoSpaceDE/>
        <w:autoSpaceDN/>
        <w:adjustRightInd/>
        <w:textAlignment w:val="auto"/>
        <w:rPr>
          <w:rFonts w:ascii="Arial" w:hAnsi="Arial" w:cs="Arial"/>
          <w:szCs w:val="24"/>
        </w:rPr>
      </w:pPr>
      <w:r w:rsidRPr="00CB280B">
        <w:rPr>
          <w:rFonts w:ascii="Arial" w:hAnsi="Arial" w:cs="Arial"/>
          <w:szCs w:val="24"/>
        </w:rPr>
        <w:t>M-01517 states in part:</w:t>
      </w:r>
    </w:p>
    <w:p w14:paraId="5C3FBCDF" w14:textId="77777777" w:rsidR="00CB280B" w:rsidRPr="00CB280B" w:rsidRDefault="00CB280B" w:rsidP="00CB280B">
      <w:pPr>
        <w:overflowPunct/>
        <w:autoSpaceDE/>
        <w:autoSpaceDN/>
        <w:adjustRightInd/>
        <w:textAlignment w:val="auto"/>
        <w:rPr>
          <w:rFonts w:ascii="Arial" w:hAnsi="Arial" w:cs="Arial"/>
          <w:szCs w:val="24"/>
        </w:rPr>
      </w:pPr>
    </w:p>
    <w:p w14:paraId="143D9978" w14:textId="77777777" w:rsidR="00CB280B" w:rsidRPr="00CB280B" w:rsidRDefault="00CB280B" w:rsidP="00CB280B">
      <w:pPr>
        <w:overflowPunct/>
        <w:autoSpaceDE/>
        <w:autoSpaceDN/>
        <w:adjustRightInd/>
        <w:ind w:left="1440"/>
        <w:textAlignment w:val="auto"/>
        <w:rPr>
          <w:rFonts w:ascii="Arial" w:hAnsi="Arial" w:cs="Arial"/>
          <w:i/>
          <w:szCs w:val="24"/>
        </w:rPr>
      </w:pPr>
      <w:r w:rsidRPr="00CB280B">
        <w:rPr>
          <w:rFonts w:ascii="Arial" w:hAnsi="Arial" w:cs="Arial"/>
          <w:i/>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1A355DFF" w14:textId="77777777" w:rsidR="00CB280B" w:rsidRPr="00CB280B" w:rsidRDefault="00CB280B" w:rsidP="00CB280B">
      <w:pPr>
        <w:overflowPunct/>
        <w:autoSpaceDE/>
        <w:autoSpaceDN/>
        <w:adjustRightInd/>
        <w:textAlignment w:val="auto"/>
        <w:rPr>
          <w:rFonts w:ascii="Arial" w:hAnsi="Arial" w:cs="Arial"/>
          <w:szCs w:val="24"/>
        </w:rPr>
      </w:pPr>
    </w:p>
    <w:p w14:paraId="0C63CB78" w14:textId="77777777" w:rsidR="00CB280B" w:rsidRPr="00CB280B" w:rsidRDefault="00CB280B" w:rsidP="00CB280B">
      <w:pPr>
        <w:numPr>
          <w:ilvl w:val="0"/>
          <w:numId w:val="25"/>
        </w:numPr>
        <w:overflowPunct/>
        <w:autoSpaceDE/>
        <w:autoSpaceDN/>
        <w:adjustRightInd/>
        <w:textAlignment w:val="auto"/>
        <w:rPr>
          <w:rFonts w:ascii="Arial" w:hAnsi="Arial" w:cs="Arial"/>
          <w:szCs w:val="24"/>
        </w:rPr>
      </w:pPr>
      <w:r w:rsidRPr="00CB280B">
        <w:rPr>
          <w:rFonts w:ascii="Arial" w:hAnsi="Arial" w:cs="Arial"/>
          <w:szCs w:val="24"/>
        </w:rPr>
        <w:t xml:space="preserve">Included in the case file are </w:t>
      </w:r>
      <w:r w:rsidRPr="00CB280B">
        <w:rPr>
          <w:rFonts w:ascii="Arial" w:hAnsi="Arial" w:cs="Arial"/>
          <w:b/>
          <w:szCs w:val="24"/>
          <w:u w:val="single"/>
        </w:rPr>
        <w:t>[Arbitration Awards/Step B decisions/local grievance settlements, etc.]</w:t>
      </w:r>
      <w:r w:rsidRPr="00CB280B">
        <w:rPr>
          <w:rFonts w:ascii="Arial" w:hAnsi="Arial" w:cs="Arial"/>
          <w:szCs w:val="24"/>
        </w:rPr>
        <w:t xml:space="preserve"> in which management was instructed/agreed to cease and desist violating A</w:t>
      </w:r>
      <w:r>
        <w:rPr>
          <w:rFonts w:ascii="Arial" w:hAnsi="Arial" w:cs="Arial"/>
          <w:szCs w:val="24"/>
        </w:rPr>
        <w:t>rticle 7</w:t>
      </w:r>
      <w:r w:rsidRPr="00CB280B">
        <w:rPr>
          <w:rFonts w:ascii="Arial" w:hAnsi="Arial" w:cs="Arial"/>
          <w:szCs w:val="24"/>
        </w:rPr>
        <w:t xml:space="preserve"> of the National Agreement. </w:t>
      </w:r>
    </w:p>
    <w:p w14:paraId="6B81672C" w14:textId="77777777" w:rsidR="00CB280B" w:rsidRPr="00CB280B" w:rsidRDefault="00CB280B" w:rsidP="00CB280B">
      <w:pPr>
        <w:overflowPunct/>
        <w:autoSpaceDE/>
        <w:autoSpaceDN/>
        <w:adjustRightInd/>
        <w:textAlignment w:val="auto"/>
        <w:rPr>
          <w:rFonts w:ascii="Arial" w:hAnsi="Arial" w:cs="Arial"/>
          <w:szCs w:val="24"/>
        </w:rPr>
      </w:pPr>
    </w:p>
    <w:p w14:paraId="5E60061B" w14:textId="77777777" w:rsidR="00CB280B" w:rsidRPr="00CB280B" w:rsidRDefault="00CB280B" w:rsidP="00CB280B">
      <w:pPr>
        <w:overflowPunct/>
        <w:autoSpaceDE/>
        <w:autoSpaceDN/>
        <w:adjustRightInd/>
        <w:textAlignment w:val="auto"/>
        <w:rPr>
          <w:rFonts w:ascii="Arial" w:hAnsi="Arial" w:cs="Arial"/>
          <w:szCs w:val="24"/>
        </w:rPr>
      </w:pPr>
    </w:p>
    <w:p w14:paraId="24D73538" w14:textId="77777777" w:rsidR="00CB280B" w:rsidRPr="00CB280B" w:rsidRDefault="00CB280B" w:rsidP="00CB280B">
      <w:pPr>
        <w:overflowPunct/>
        <w:autoSpaceDE/>
        <w:autoSpaceDN/>
        <w:adjustRightInd/>
        <w:textAlignment w:val="auto"/>
        <w:rPr>
          <w:rFonts w:ascii="Arial" w:hAnsi="Arial" w:cs="Arial"/>
          <w:b/>
          <w:sz w:val="28"/>
          <w:szCs w:val="28"/>
        </w:rPr>
      </w:pPr>
      <w:r w:rsidRPr="00CB280B">
        <w:rPr>
          <w:rFonts w:ascii="Arial" w:hAnsi="Arial" w:cs="Arial"/>
          <w:b/>
          <w:sz w:val="28"/>
          <w:szCs w:val="28"/>
        </w:rPr>
        <w:t>Contentions:</w:t>
      </w:r>
    </w:p>
    <w:p w14:paraId="6F215F09" w14:textId="77777777" w:rsidR="00CB280B" w:rsidRPr="00CB280B" w:rsidRDefault="00CB280B" w:rsidP="00CB280B">
      <w:pPr>
        <w:overflowPunct/>
        <w:autoSpaceDE/>
        <w:autoSpaceDN/>
        <w:adjustRightInd/>
        <w:textAlignment w:val="auto"/>
        <w:rPr>
          <w:rFonts w:ascii="Arial" w:hAnsi="Arial" w:cs="Arial"/>
          <w:b/>
          <w:szCs w:val="24"/>
        </w:rPr>
      </w:pPr>
    </w:p>
    <w:p w14:paraId="6E47D739" w14:textId="118E3F57" w:rsidR="00CB280B" w:rsidRPr="00CB280B" w:rsidRDefault="00CB280B" w:rsidP="00CB280B">
      <w:pPr>
        <w:numPr>
          <w:ilvl w:val="0"/>
          <w:numId w:val="26"/>
        </w:numPr>
        <w:overflowPunct/>
        <w:autoSpaceDE/>
        <w:autoSpaceDN/>
        <w:adjustRightInd/>
        <w:textAlignment w:val="auto"/>
        <w:rPr>
          <w:rFonts w:ascii="Arial" w:hAnsi="Arial" w:cs="Arial"/>
          <w:szCs w:val="24"/>
        </w:rPr>
      </w:pPr>
      <w:r w:rsidRPr="00CB280B">
        <w:rPr>
          <w:rFonts w:ascii="Arial" w:hAnsi="Arial" w:cs="Arial"/>
          <w:szCs w:val="24"/>
        </w:rPr>
        <w:t>Management violated Article 15</w:t>
      </w:r>
      <w:r w:rsidR="00D4139A">
        <w:rPr>
          <w:rFonts w:ascii="Arial" w:hAnsi="Arial" w:cs="Arial"/>
          <w:szCs w:val="24"/>
        </w:rPr>
        <w:t xml:space="preserve">, Section </w:t>
      </w:r>
      <w:r w:rsidRPr="00CB280B">
        <w:rPr>
          <w:rFonts w:ascii="Arial" w:hAnsi="Arial" w:cs="Arial"/>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518A8C1" w14:textId="77777777" w:rsidR="00CB280B" w:rsidRPr="00CB280B" w:rsidRDefault="00CB280B" w:rsidP="00CB280B">
      <w:pPr>
        <w:overflowPunct/>
        <w:autoSpaceDE/>
        <w:autoSpaceDN/>
        <w:adjustRightInd/>
        <w:textAlignment w:val="auto"/>
        <w:rPr>
          <w:rFonts w:ascii="Arial" w:hAnsi="Arial" w:cs="Arial"/>
          <w:szCs w:val="24"/>
        </w:rPr>
      </w:pPr>
      <w:r w:rsidRPr="00CB280B">
        <w:rPr>
          <w:rFonts w:ascii="Arial" w:hAnsi="Arial" w:cs="Arial"/>
          <w:szCs w:val="24"/>
        </w:rPr>
        <w:t xml:space="preserve"> </w:t>
      </w:r>
    </w:p>
    <w:p w14:paraId="2E0EE87A" w14:textId="77777777" w:rsidR="00CB280B" w:rsidRPr="00CB280B" w:rsidRDefault="00CB280B" w:rsidP="00CB280B">
      <w:pPr>
        <w:numPr>
          <w:ilvl w:val="0"/>
          <w:numId w:val="26"/>
        </w:numPr>
        <w:overflowPunct/>
        <w:autoSpaceDE/>
        <w:autoSpaceDN/>
        <w:adjustRightInd/>
        <w:textAlignment w:val="auto"/>
        <w:rPr>
          <w:rFonts w:ascii="Arial" w:hAnsi="Arial" w:cs="Arial"/>
          <w:szCs w:val="24"/>
        </w:rPr>
      </w:pPr>
      <w:r w:rsidRPr="00CB280B">
        <w:rPr>
          <w:rFonts w:ascii="Arial" w:hAnsi="Arial" w:cs="Arial"/>
          <w:szCs w:val="24"/>
        </w:rPr>
        <w:t>The Union contends that Management has had prior cease and desist directives       to stop violating A</w:t>
      </w:r>
      <w:r>
        <w:rPr>
          <w:rFonts w:ascii="Arial" w:hAnsi="Arial" w:cs="Arial"/>
          <w:szCs w:val="24"/>
        </w:rPr>
        <w:t>rticle 7</w:t>
      </w:r>
      <w:r w:rsidRPr="00CB280B">
        <w:rPr>
          <w:rFonts w:ascii="Arial" w:hAnsi="Arial" w:cs="Arial"/>
          <w:szCs w:val="24"/>
        </w:rPr>
        <w:t xml:space="preserve">.  The Union also contends that Management’s actions are continuous, egregious and deliberate.  The Union has included past decisions/settlements in the case file to support their claim. </w:t>
      </w:r>
    </w:p>
    <w:p w14:paraId="0CF96D89" w14:textId="77777777" w:rsidR="00CB280B" w:rsidRPr="00CB280B" w:rsidRDefault="00CB280B" w:rsidP="00CB280B">
      <w:pPr>
        <w:overflowPunct/>
        <w:autoSpaceDE/>
        <w:autoSpaceDN/>
        <w:adjustRightInd/>
        <w:textAlignment w:val="auto"/>
        <w:rPr>
          <w:rFonts w:ascii="Arial" w:hAnsi="Arial" w:cs="Arial"/>
          <w:szCs w:val="24"/>
        </w:rPr>
      </w:pPr>
      <w:r w:rsidRPr="00CB280B">
        <w:rPr>
          <w:rFonts w:ascii="Arial" w:hAnsi="Arial" w:cs="Arial"/>
          <w:szCs w:val="24"/>
        </w:rPr>
        <w:tab/>
      </w:r>
    </w:p>
    <w:p w14:paraId="57EBD2BF" w14:textId="77777777" w:rsidR="00CB280B" w:rsidRPr="00CB280B" w:rsidRDefault="00CB280B" w:rsidP="00CB280B">
      <w:pPr>
        <w:overflowPunct/>
        <w:autoSpaceDE/>
        <w:autoSpaceDN/>
        <w:adjustRightInd/>
        <w:textAlignment w:val="auto"/>
        <w:rPr>
          <w:rFonts w:ascii="Arial" w:hAnsi="Arial" w:cs="Arial"/>
          <w:b/>
          <w:sz w:val="28"/>
          <w:szCs w:val="28"/>
        </w:rPr>
      </w:pPr>
      <w:r w:rsidRPr="00CB280B">
        <w:rPr>
          <w:rFonts w:ascii="Arial" w:hAnsi="Arial" w:cs="Arial"/>
          <w:b/>
          <w:sz w:val="28"/>
          <w:szCs w:val="28"/>
        </w:rPr>
        <w:lastRenderedPageBreak/>
        <w:t>Remedy:</w:t>
      </w:r>
    </w:p>
    <w:p w14:paraId="0D00C926" w14:textId="77777777" w:rsidR="00CB280B" w:rsidRPr="00CB280B" w:rsidRDefault="00CB280B" w:rsidP="00CB280B">
      <w:pPr>
        <w:overflowPunct/>
        <w:autoSpaceDE/>
        <w:autoSpaceDN/>
        <w:adjustRightInd/>
        <w:textAlignment w:val="auto"/>
        <w:rPr>
          <w:rFonts w:ascii="Arial" w:hAnsi="Arial" w:cs="Arial"/>
          <w:b/>
          <w:szCs w:val="24"/>
        </w:rPr>
      </w:pPr>
    </w:p>
    <w:p w14:paraId="72316F86" w14:textId="77777777" w:rsidR="00CB280B" w:rsidRPr="00CB280B" w:rsidRDefault="00CB280B" w:rsidP="00022660">
      <w:pPr>
        <w:numPr>
          <w:ilvl w:val="0"/>
          <w:numId w:val="27"/>
        </w:numPr>
        <w:overflowPunct/>
        <w:autoSpaceDE/>
        <w:autoSpaceDN/>
        <w:adjustRightInd/>
        <w:ind w:right="-144"/>
        <w:textAlignment w:val="auto"/>
        <w:rPr>
          <w:rFonts w:ascii="Arial" w:hAnsi="Arial" w:cs="Arial"/>
          <w:szCs w:val="24"/>
        </w:rPr>
      </w:pPr>
      <w:r w:rsidRPr="00CB280B">
        <w:rPr>
          <w:rFonts w:ascii="Arial" w:hAnsi="Arial" w:cs="Arial"/>
          <w:szCs w:val="24"/>
        </w:rPr>
        <w:t>That management cease and desist violating Article 15 of the National Agreement.</w:t>
      </w:r>
    </w:p>
    <w:p w14:paraId="6D9054C6" w14:textId="77777777" w:rsidR="00CB280B" w:rsidRPr="00CB280B" w:rsidRDefault="00CB280B" w:rsidP="00CB280B">
      <w:pPr>
        <w:overflowPunct/>
        <w:autoSpaceDE/>
        <w:autoSpaceDN/>
        <w:adjustRightInd/>
        <w:textAlignment w:val="auto"/>
        <w:rPr>
          <w:rFonts w:ascii="Arial" w:hAnsi="Arial" w:cs="Arial"/>
          <w:b/>
          <w:szCs w:val="24"/>
        </w:rPr>
      </w:pPr>
    </w:p>
    <w:p w14:paraId="55111BC0" w14:textId="77777777" w:rsidR="00CB280B" w:rsidRPr="00CB280B" w:rsidRDefault="00CB280B" w:rsidP="00CB280B">
      <w:pPr>
        <w:numPr>
          <w:ilvl w:val="0"/>
          <w:numId w:val="27"/>
        </w:numPr>
        <w:overflowPunct/>
        <w:autoSpaceDE/>
        <w:autoSpaceDN/>
        <w:adjustRightInd/>
        <w:textAlignment w:val="auto"/>
        <w:rPr>
          <w:rFonts w:ascii="Arial" w:hAnsi="Arial" w:cs="Arial"/>
          <w:szCs w:val="24"/>
        </w:rPr>
      </w:pPr>
      <w:r w:rsidRPr="00CB280B">
        <w:rPr>
          <w:rFonts w:ascii="Arial" w:hAnsi="Arial" w:cs="Arial"/>
          <w:szCs w:val="24"/>
        </w:rPr>
        <w:t xml:space="preserve">That Letter Carrier(s) </w:t>
      </w:r>
      <w:r w:rsidRPr="00CB280B">
        <w:rPr>
          <w:rFonts w:ascii="Arial" w:hAnsi="Arial" w:cs="Arial"/>
          <w:b/>
          <w:szCs w:val="24"/>
          <w:u w:val="single"/>
        </w:rPr>
        <w:t>[Name], [Name], and [Name]</w:t>
      </w:r>
      <w:r w:rsidRPr="00CB280B">
        <w:rPr>
          <w:rFonts w:ascii="Arial" w:hAnsi="Arial" w:cs="Arial"/>
          <w:szCs w:val="24"/>
        </w:rPr>
        <w:t xml:space="preserve"> </w:t>
      </w:r>
      <w:r w:rsidR="002436FF">
        <w:rPr>
          <w:rFonts w:ascii="Arial" w:hAnsi="Arial" w:cs="Arial"/>
          <w:szCs w:val="24"/>
        </w:rPr>
        <w:t xml:space="preserve">each </w:t>
      </w:r>
      <w:r w:rsidRPr="00CB280B">
        <w:rPr>
          <w:rFonts w:ascii="Arial" w:hAnsi="Arial" w:cs="Arial"/>
          <w:szCs w:val="24"/>
        </w:rPr>
        <w:t>be paid a lump sum of $100.00 to serve as an incentive for future compliance.</w:t>
      </w:r>
    </w:p>
    <w:p w14:paraId="0C627D47" w14:textId="77777777" w:rsidR="00CB280B" w:rsidRPr="00CB280B" w:rsidRDefault="00CB280B" w:rsidP="00CB280B">
      <w:pPr>
        <w:overflowPunct/>
        <w:autoSpaceDE/>
        <w:autoSpaceDN/>
        <w:adjustRightInd/>
        <w:textAlignment w:val="auto"/>
        <w:rPr>
          <w:rFonts w:ascii="Arial" w:hAnsi="Arial" w:cs="Arial"/>
          <w:szCs w:val="24"/>
        </w:rPr>
      </w:pPr>
      <w:r w:rsidRPr="00CB280B">
        <w:rPr>
          <w:rFonts w:ascii="Arial" w:hAnsi="Arial" w:cs="Arial"/>
          <w:szCs w:val="24"/>
        </w:rPr>
        <w:t xml:space="preserve"> </w:t>
      </w:r>
    </w:p>
    <w:p w14:paraId="396CCF2E" w14:textId="77777777" w:rsidR="00DF7FE7" w:rsidRDefault="00CB280B" w:rsidP="00C92883">
      <w:pPr>
        <w:pStyle w:val="BodyText"/>
        <w:jc w:val="left"/>
        <w:rPr>
          <w:rFonts w:ascii="Arial" w:hAnsi="Arial" w:cs="Arial"/>
          <w:szCs w:val="24"/>
        </w:rPr>
      </w:pPr>
      <w:r w:rsidRPr="00CB280B">
        <w:rPr>
          <w:rFonts w:ascii="Arial" w:hAnsi="Arial" w:cs="Arial"/>
          <w:szCs w:val="24"/>
          <w:lang w:val="en-US" w:eastAsia="en-US"/>
        </w:rPr>
        <w:br w:type="page"/>
      </w:r>
    </w:p>
    <w:p w14:paraId="1E54EF01" w14:textId="77777777" w:rsidR="00DF7FE7" w:rsidRDefault="00DF7FE7" w:rsidP="00C92883">
      <w:pPr>
        <w:pStyle w:val="BodyText"/>
        <w:jc w:val="left"/>
        <w:rPr>
          <w:rFonts w:ascii="Arial" w:hAnsi="Arial" w:cs="Arial"/>
          <w:szCs w:val="24"/>
        </w:rPr>
      </w:pPr>
    </w:p>
    <w:p w14:paraId="3B61C44B" w14:textId="5F2D6ECF" w:rsidR="000F41B1" w:rsidRPr="00095A42" w:rsidRDefault="00625122" w:rsidP="00C92883">
      <w:pPr>
        <w:rPr>
          <w:rFonts w:ascii="Arial" w:hAnsi="Arial" w:cs="Arial"/>
          <w:szCs w:val="24"/>
        </w:rPr>
      </w:pPr>
      <w:r>
        <w:rPr>
          <w:b/>
          <w:noProof/>
          <w:sz w:val="28"/>
        </w:rPr>
        <w:drawing>
          <wp:anchor distT="0" distB="0" distL="114300" distR="114300" simplePos="0" relativeHeight="251658240" behindDoc="0" locked="0" layoutInCell="1" allowOverlap="1" wp14:anchorId="52D6154F" wp14:editId="71B59BF8">
            <wp:simplePos x="0" y="0"/>
            <wp:positionH relativeFrom="column">
              <wp:posOffset>50800</wp:posOffset>
            </wp:positionH>
            <wp:positionV relativeFrom="paragraph">
              <wp:posOffset>-216535</wp:posOffset>
            </wp:positionV>
            <wp:extent cx="1620520" cy="146939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14:paraId="30B43D4D" w14:textId="77777777" w:rsidR="000F41B1" w:rsidRPr="00095A42" w:rsidRDefault="000F41B1" w:rsidP="00C92883">
      <w:pPr>
        <w:widowControl w:val="0"/>
        <w:ind w:firstLine="3780"/>
        <w:jc w:val="center"/>
        <w:rPr>
          <w:rFonts w:ascii="Arial" w:hAnsi="Arial" w:cs="Arial"/>
          <w:b/>
          <w:snapToGrid w:val="0"/>
          <w:sz w:val="28"/>
          <w:szCs w:val="28"/>
        </w:rPr>
      </w:pPr>
      <w:r w:rsidRPr="00095A42">
        <w:rPr>
          <w:rFonts w:ascii="Arial" w:hAnsi="Arial" w:cs="Arial"/>
          <w:b/>
          <w:snapToGrid w:val="0"/>
          <w:sz w:val="28"/>
          <w:szCs w:val="28"/>
        </w:rPr>
        <w:t>National Association of Letter Carriers</w:t>
      </w:r>
    </w:p>
    <w:p w14:paraId="0DA07477" w14:textId="77777777" w:rsidR="00095A42" w:rsidRPr="00095A42" w:rsidRDefault="00095A42" w:rsidP="00C92883">
      <w:pPr>
        <w:keepNext/>
        <w:widowControl w:val="0"/>
        <w:ind w:firstLine="3780"/>
        <w:jc w:val="center"/>
        <w:outlineLvl w:val="0"/>
        <w:rPr>
          <w:rFonts w:ascii="Arial" w:hAnsi="Arial" w:cs="Arial"/>
          <w:b/>
          <w:snapToGrid w:val="0"/>
          <w:sz w:val="28"/>
          <w:szCs w:val="28"/>
        </w:rPr>
      </w:pPr>
      <w:r w:rsidRPr="00095A42">
        <w:rPr>
          <w:rFonts w:ascii="Arial" w:hAnsi="Arial" w:cs="Arial"/>
          <w:b/>
          <w:snapToGrid w:val="0"/>
          <w:sz w:val="28"/>
          <w:szCs w:val="28"/>
        </w:rPr>
        <w:t>Request for Information</w:t>
      </w:r>
    </w:p>
    <w:p w14:paraId="5FA0A343" w14:textId="77777777" w:rsidR="000F41B1" w:rsidRPr="00095A42" w:rsidRDefault="000F41B1" w:rsidP="00C92883">
      <w:pPr>
        <w:keepNext/>
        <w:widowControl w:val="0"/>
        <w:ind w:firstLine="3780"/>
        <w:jc w:val="center"/>
        <w:outlineLvl w:val="0"/>
        <w:rPr>
          <w:rFonts w:ascii="Arial" w:hAnsi="Arial" w:cs="Arial"/>
          <w:snapToGrid w:val="0"/>
          <w:sz w:val="28"/>
          <w:szCs w:val="28"/>
        </w:rPr>
      </w:pPr>
    </w:p>
    <w:p w14:paraId="30A43DB9" w14:textId="77777777" w:rsidR="000F41B1" w:rsidRPr="00095A42" w:rsidRDefault="000F41B1" w:rsidP="00C92883">
      <w:pPr>
        <w:keepNext/>
        <w:widowControl w:val="0"/>
        <w:jc w:val="right"/>
        <w:outlineLvl w:val="3"/>
        <w:rPr>
          <w:rFonts w:ascii="Arial" w:hAnsi="Arial" w:cs="Arial"/>
          <w:snapToGrid w:val="0"/>
          <w:szCs w:val="24"/>
        </w:rPr>
      </w:pPr>
    </w:p>
    <w:p w14:paraId="27E0A9C4" w14:textId="77777777" w:rsidR="000F41B1" w:rsidRPr="00095A42" w:rsidRDefault="000F41B1" w:rsidP="00C92883">
      <w:pPr>
        <w:keepNext/>
        <w:widowControl w:val="0"/>
        <w:jc w:val="right"/>
        <w:outlineLvl w:val="3"/>
        <w:rPr>
          <w:rFonts w:ascii="Arial" w:hAnsi="Arial" w:cs="Arial"/>
          <w:snapToGrid w:val="0"/>
          <w:szCs w:val="24"/>
        </w:rPr>
      </w:pPr>
    </w:p>
    <w:p w14:paraId="70DD8996" w14:textId="77777777" w:rsidR="000F41B1" w:rsidRDefault="000F41B1" w:rsidP="00C92883">
      <w:pPr>
        <w:rPr>
          <w:rFonts w:ascii="Arial" w:hAnsi="Arial" w:cs="Arial"/>
          <w:szCs w:val="24"/>
        </w:rPr>
      </w:pPr>
    </w:p>
    <w:p w14:paraId="7DF420F8" w14:textId="77777777" w:rsidR="00B54C73" w:rsidRDefault="00B54C73" w:rsidP="00C92883">
      <w:pPr>
        <w:rPr>
          <w:rFonts w:ascii="Arial" w:hAnsi="Arial" w:cs="Arial"/>
          <w:szCs w:val="24"/>
        </w:rPr>
      </w:pPr>
    </w:p>
    <w:p w14:paraId="19A1D670" w14:textId="77777777" w:rsidR="00B54C73" w:rsidRPr="00095A42" w:rsidRDefault="00B54C73" w:rsidP="00C92883">
      <w:pPr>
        <w:rPr>
          <w:rFonts w:ascii="Arial" w:hAnsi="Arial" w:cs="Arial"/>
          <w:szCs w:val="24"/>
        </w:rPr>
      </w:pPr>
    </w:p>
    <w:p w14:paraId="70AC4267" w14:textId="77777777" w:rsidR="000F41B1" w:rsidRPr="00095A42" w:rsidRDefault="000F41B1" w:rsidP="00C92883">
      <w:pPr>
        <w:keepNext/>
        <w:widowControl w:val="0"/>
        <w:outlineLvl w:val="3"/>
        <w:rPr>
          <w:rFonts w:ascii="Arial" w:hAnsi="Arial" w:cs="Arial"/>
          <w:snapToGrid w:val="0"/>
          <w:szCs w:val="24"/>
        </w:rPr>
      </w:pPr>
      <w:r w:rsidRPr="00095A42">
        <w:rPr>
          <w:rFonts w:ascii="Arial" w:hAnsi="Arial" w:cs="Arial"/>
          <w:snapToGrid w:val="0"/>
          <w:szCs w:val="24"/>
        </w:rPr>
        <w:t xml:space="preserve">To: ________________________                     </w:t>
      </w:r>
      <w:r w:rsidR="004559C0">
        <w:rPr>
          <w:rFonts w:ascii="Arial" w:hAnsi="Arial" w:cs="Arial"/>
          <w:snapToGrid w:val="0"/>
          <w:szCs w:val="24"/>
        </w:rPr>
        <w:t xml:space="preserve">       </w:t>
      </w:r>
      <w:r w:rsidRPr="00095A42">
        <w:rPr>
          <w:rFonts w:ascii="Arial" w:hAnsi="Arial" w:cs="Arial"/>
          <w:snapToGrid w:val="0"/>
          <w:szCs w:val="24"/>
        </w:rPr>
        <w:t xml:space="preserve"> Date ___________________</w:t>
      </w:r>
    </w:p>
    <w:p w14:paraId="1B7C60B5" w14:textId="77777777" w:rsidR="000F41B1" w:rsidRPr="004559C0" w:rsidRDefault="004D099D" w:rsidP="00C92883">
      <w:pPr>
        <w:keepNext/>
        <w:widowControl w:val="0"/>
        <w:outlineLvl w:val="4"/>
        <w:rPr>
          <w:rFonts w:ascii="Arial" w:hAnsi="Arial" w:cs="Arial"/>
          <w:snapToGrid w:val="0"/>
          <w:sz w:val="20"/>
        </w:rPr>
      </w:pPr>
      <w:r w:rsidRPr="004559C0">
        <w:rPr>
          <w:rFonts w:ascii="Arial" w:hAnsi="Arial" w:cs="Arial"/>
          <w:snapToGrid w:val="0"/>
          <w:sz w:val="20"/>
        </w:rPr>
        <w:t xml:space="preserve">     </w:t>
      </w:r>
      <w:r w:rsidR="004559C0" w:rsidRPr="004559C0">
        <w:rPr>
          <w:rFonts w:ascii="Arial" w:hAnsi="Arial" w:cs="Arial"/>
          <w:snapToGrid w:val="0"/>
          <w:sz w:val="20"/>
        </w:rPr>
        <w:t xml:space="preserve">(Manager/Supervisor) </w:t>
      </w:r>
      <w:r w:rsidRPr="004559C0">
        <w:rPr>
          <w:rFonts w:ascii="Arial" w:hAnsi="Arial" w:cs="Arial"/>
          <w:snapToGrid w:val="0"/>
          <w:sz w:val="20"/>
        </w:rPr>
        <w:t xml:space="preserve"> </w:t>
      </w:r>
    </w:p>
    <w:p w14:paraId="0D96B9D4" w14:textId="77777777" w:rsidR="000F41B1" w:rsidRPr="00095A42" w:rsidRDefault="000F41B1" w:rsidP="00C92883">
      <w:pPr>
        <w:rPr>
          <w:rFonts w:ascii="Arial" w:hAnsi="Arial" w:cs="Arial"/>
          <w:szCs w:val="24"/>
        </w:rPr>
      </w:pPr>
    </w:p>
    <w:p w14:paraId="6A63A4B9" w14:textId="77777777" w:rsidR="000F41B1" w:rsidRPr="00095A42" w:rsidRDefault="000F41B1" w:rsidP="00C92883">
      <w:pPr>
        <w:rPr>
          <w:rFonts w:ascii="Arial" w:hAnsi="Arial" w:cs="Arial"/>
          <w:szCs w:val="24"/>
        </w:rPr>
      </w:pPr>
      <w:r w:rsidRPr="00095A42">
        <w:rPr>
          <w:rFonts w:ascii="Arial" w:hAnsi="Arial" w:cs="Arial"/>
          <w:szCs w:val="24"/>
        </w:rPr>
        <w:t>_________________________________</w:t>
      </w:r>
    </w:p>
    <w:p w14:paraId="0BB33B94" w14:textId="77777777" w:rsidR="000F41B1" w:rsidRPr="004559C0" w:rsidRDefault="004559C0" w:rsidP="00C92883">
      <w:pPr>
        <w:widowControl w:val="0"/>
        <w:rPr>
          <w:rFonts w:ascii="Arial" w:hAnsi="Arial" w:cs="Arial"/>
          <w:snapToGrid w:val="0"/>
          <w:sz w:val="20"/>
        </w:rPr>
      </w:pPr>
      <w:r w:rsidRPr="004559C0">
        <w:rPr>
          <w:rFonts w:ascii="Arial" w:hAnsi="Arial" w:cs="Arial"/>
          <w:snapToGrid w:val="0"/>
          <w:sz w:val="20"/>
        </w:rPr>
        <w:t>(Station/Post Office)</w:t>
      </w:r>
    </w:p>
    <w:p w14:paraId="76016598" w14:textId="77777777" w:rsidR="000F41B1" w:rsidRPr="00095A42" w:rsidRDefault="000F41B1" w:rsidP="00C92883">
      <w:pPr>
        <w:widowControl w:val="0"/>
        <w:rPr>
          <w:rFonts w:ascii="Arial" w:hAnsi="Arial" w:cs="Arial"/>
          <w:snapToGrid w:val="0"/>
          <w:szCs w:val="24"/>
        </w:rPr>
      </w:pPr>
    </w:p>
    <w:p w14:paraId="2EA36757" w14:textId="77777777" w:rsidR="000F41B1" w:rsidRPr="00095A42" w:rsidRDefault="004559C0" w:rsidP="00C92883">
      <w:pPr>
        <w:widowControl w:val="0"/>
        <w:rPr>
          <w:rFonts w:ascii="Arial" w:hAnsi="Arial" w:cs="Arial"/>
          <w:snapToGrid w:val="0"/>
          <w:szCs w:val="24"/>
        </w:rPr>
      </w:pPr>
      <w:r>
        <w:rPr>
          <w:rFonts w:ascii="Arial" w:hAnsi="Arial" w:cs="Arial"/>
          <w:snapToGrid w:val="0"/>
          <w:szCs w:val="24"/>
        </w:rPr>
        <w:t>Manager/Supervisor</w:t>
      </w:r>
      <w:r w:rsidR="000F41B1" w:rsidRPr="00095A42">
        <w:rPr>
          <w:rFonts w:ascii="Arial" w:hAnsi="Arial" w:cs="Arial"/>
          <w:snapToGrid w:val="0"/>
          <w:szCs w:val="24"/>
        </w:rPr>
        <w:t xml:space="preserve"> _______________________,</w:t>
      </w:r>
    </w:p>
    <w:p w14:paraId="4DC03678" w14:textId="77777777" w:rsidR="000F41B1" w:rsidRPr="00095A42" w:rsidRDefault="000F41B1" w:rsidP="00C92883">
      <w:pPr>
        <w:widowControl w:val="0"/>
        <w:rPr>
          <w:rFonts w:ascii="Arial" w:hAnsi="Arial" w:cs="Arial"/>
          <w:snapToGrid w:val="0"/>
          <w:szCs w:val="24"/>
        </w:rPr>
      </w:pPr>
    </w:p>
    <w:p w14:paraId="61F66678" w14:textId="77777777" w:rsidR="00AA5D8B" w:rsidRPr="00095A42" w:rsidRDefault="00AA5D8B" w:rsidP="00C92883">
      <w:pPr>
        <w:widowControl w:val="0"/>
        <w:rPr>
          <w:rFonts w:ascii="Arial" w:hAnsi="Arial" w:cs="Arial"/>
          <w:snapToGrid w:val="0"/>
          <w:szCs w:val="24"/>
        </w:rPr>
      </w:pPr>
      <w:r w:rsidRPr="00095A42">
        <w:rPr>
          <w:rFonts w:ascii="Arial" w:hAnsi="Arial" w:cs="Arial"/>
          <w:snapToGrid w:val="0"/>
          <w:szCs w:val="24"/>
        </w:rPr>
        <w:t>Pursuant to Article</w:t>
      </w:r>
      <w:r w:rsidR="002C56B4">
        <w:rPr>
          <w:rFonts w:ascii="Arial" w:hAnsi="Arial" w:cs="Arial"/>
          <w:snapToGrid w:val="0"/>
          <w:szCs w:val="24"/>
        </w:rPr>
        <w:t>s</w:t>
      </w:r>
      <w:r w:rsidRPr="00095A42">
        <w:rPr>
          <w:rFonts w:ascii="Arial" w:hAnsi="Arial" w:cs="Arial"/>
          <w:snapToGrid w:val="0"/>
          <w:szCs w:val="24"/>
        </w:rPr>
        <w:t xml:space="preserve"> 17 and 31 of the National Agreement, I am requesting the following information</w:t>
      </w:r>
      <w:r w:rsidR="004559C0">
        <w:rPr>
          <w:rFonts w:ascii="Arial" w:hAnsi="Arial" w:cs="Arial"/>
          <w:snapToGrid w:val="0"/>
          <w:szCs w:val="24"/>
        </w:rPr>
        <w:t xml:space="preserve"> to investigate a grievance concerning a violation of Article 7:</w:t>
      </w:r>
    </w:p>
    <w:p w14:paraId="44C5F15F" w14:textId="77777777" w:rsidR="00AA5D8B" w:rsidRPr="00095A42" w:rsidRDefault="00AA5D8B" w:rsidP="00C92883">
      <w:pPr>
        <w:widowControl w:val="0"/>
        <w:rPr>
          <w:rFonts w:ascii="Arial" w:hAnsi="Arial" w:cs="Arial"/>
          <w:snapToGrid w:val="0"/>
          <w:szCs w:val="24"/>
        </w:rPr>
      </w:pPr>
    </w:p>
    <w:p w14:paraId="78C992F0" w14:textId="77777777" w:rsidR="00AA5D8B" w:rsidRPr="00095A42" w:rsidRDefault="00B765E3" w:rsidP="00C92883">
      <w:pPr>
        <w:widowControl w:val="0"/>
        <w:numPr>
          <w:ilvl w:val="0"/>
          <w:numId w:val="8"/>
        </w:numPr>
        <w:rPr>
          <w:rFonts w:ascii="Arial" w:hAnsi="Arial" w:cs="Arial"/>
          <w:snapToGrid w:val="0"/>
          <w:szCs w:val="24"/>
        </w:rPr>
      </w:pPr>
      <w:r w:rsidRPr="00095A42">
        <w:rPr>
          <w:rFonts w:ascii="Arial" w:hAnsi="Arial" w:cs="Arial"/>
          <w:snapToGrid w:val="0"/>
          <w:szCs w:val="24"/>
        </w:rPr>
        <w:t xml:space="preserve">TACS </w:t>
      </w:r>
      <w:r w:rsidR="00AA5D8B" w:rsidRPr="00095A42">
        <w:rPr>
          <w:rFonts w:ascii="Arial" w:hAnsi="Arial" w:cs="Arial"/>
          <w:snapToGrid w:val="0"/>
          <w:szCs w:val="24"/>
        </w:rPr>
        <w:t xml:space="preserve">Employee Everything Reports for </w:t>
      </w:r>
      <w:r w:rsidR="00AA5D8B" w:rsidRPr="004559C0">
        <w:rPr>
          <w:rFonts w:ascii="Arial" w:hAnsi="Arial" w:cs="Arial"/>
          <w:b/>
          <w:snapToGrid w:val="0"/>
          <w:szCs w:val="24"/>
          <w:u w:val="single"/>
        </w:rPr>
        <w:t>[da</w:t>
      </w:r>
      <w:r w:rsidR="004559C0">
        <w:rPr>
          <w:rFonts w:ascii="Arial" w:hAnsi="Arial" w:cs="Arial"/>
          <w:b/>
          <w:snapToGrid w:val="0"/>
          <w:szCs w:val="24"/>
          <w:u w:val="single"/>
        </w:rPr>
        <w:t>te]</w:t>
      </w:r>
      <w:r w:rsidR="004559C0">
        <w:rPr>
          <w:rFonts w:ascii="Arial" w:hAnsi="Arial" w:cs="Arial"/>
          <w:b/>
          <w:snapToGrid w:val="0"/>
          <w:szCs w:val="24"/>
        </w:rPr>
        <w:t xml:space="preserve"> </w:t>
      </w:r>
      <w:r w:rsidR="00AA5D8B" w:rsidRPr="00095A42">
        <w:rPr>
          <w:rFonts w:ascii="Arial" w:hAnsi="Arial" w:cs="Arial"/>
          <w:snapToGrid w:val="0"/>
          <w:szCs w:val="24"/>
        </w:rPr>
        <w:t>for the following employees</w:t>
      </w:r>
      <w:r w:rsidR="009C4E07">
        <w:rPr>
          <w:rFonts w:ascii="Arial" w:hAnsi="Arial" w:cs="Arial"/>
          <w:snapToGrid w:val="0"/>
          <w:szCs w:val="24"/>
        </w:rPr>
        <w:t xml:space="preserve"> </w:t>
      </w:r>
      <w:r w:rsidR="009C4E07" w:rsidRPr="009C4E07">
        <w:rPr>
          <w:rFonts w:ascii="Arial" w:hAnsi="Arial" w:cs="Arial"/>
          <w:b/>
          <w:snapToGrid w:val="0"/>
          <w:szCs w:val="24"/>
          <w:u w:val="single"/>
        </w:rPr>
        <w:t>[names]</w:t>
      </w:r>
      <w:r w:rsidR="009C4E07" w:rsidRPr="009C4E07">
        <w:rPr>
          <w:rFonts w:ascii="Arial" w:hAnsi="Arial" w:cs="Arial"/>
          <w:b/>
          <w:snapToGrid w:val="0"/>
          <w:szCs w:val="24"/>
        </w:rPr>
        <w:t>.</w:t>
      </w:r>
    </w:p>
    <w:p w14:paraId="681701B0" w14:textId="77777777" w:rsidR="00B765E3" w:rsidRPr="00095A42" w:rsidRDefault="00B765E3" w:rsidP="00C92883">
      <w:pPr>
        <w:widowControl w:val="0"/>
        <w:ind w:left="360"/>
        <w:rPr>
          <w:rFonts w:ascii="Arial" w:hAnsi="Arial" w:cs="Arial"/>
          <w:snapToGrid w:val="0"/>
          <w:szCs w:val="24"/>
        </w:rPr>
      </w:pPr>
    </w:p>
    <w:p w14:paraId="55A8AA8E" w14:textId="77777777" w:rsidR="00AA5D8B" w:rsidRPr="00095A42" w:rsidRDefault="004559C0" w:rsidP="00C92883">
      <w:pPr>
        <w:widowControl w:val="0"/>
        <w:numPr>
          <w:ilvl w:val="0"/>
          <w:numId w:val="8"/>
        </w:numPr>
        <w:rPr>
          <w:rFonts w:ascii="Arial" w:hAnsi="Arial" w:cs="Arial"/>
          <w:snapToGrid w:val="0"/>
          <w:szCs w:val="24"/>
        </w:rPr>
      </w:pPr>
      <w:r>
        <w:rPr>
          <w:rFonts w:ascii="Arial" w:hAnsi="Arial" w:cs="Arial"/>
          <w:snapToGrid w:val="0"/>
          <w:szCs w:val="24"/>
        </w:rPr>
        <w:t>The c</w:t>
      </w:r>
      <w:r w:rsidR="00AA5D8B" w:rsidRPr="00095A42">
        <w:rPr>
          <w:rFonts w:ascii="Arial" w:hAnsi="Arial" w:cs="Arial"/>
          <w:snapToGrid w:val="0"/>
          <w:szCs w:val="24"/>
        </w:rPr>
        <w:t xml:space="preserve">arrier and the </w:t>
      </w:r>
      <w:r>
        <w:rPr>
          <w:rFonts w:ascii="Arial" w:hAnsi="Arial" w:cs="Arial"/>
          <w:b/>
          <w:snapToGrid w:val="0"/>
          <w:szCs w:val="24"/>
          <w:u w:val="single"/>
        </w:rPr>
        <w:t>[clerk, custodian, mail h</w:t>
      </w:r>
      <w:r w:rsidR="00AA5D8B" w:rsidRPr="00095A42">
        <w:rPr>
          <w:rFonts w:ascii="Arial" w:hAnsi="Arial" w:cs="Arial"/>
          <w:b/>
          <w:snapToGrid w:val="0"/>
          <w:szCs w:val="24"/>
          <w:u w:val="single"/>
        </w:rPr>
        <w:t>andler, other craft]</w:t>
      </w:r>
      <w:r w:rsidR="004D099D" w:rsidRPr="00095A42">
        <w:rPr>
          <w:rFonts w:ascii="Arial" w:hAnsi="Arial" w:cs="Arial"/>
          <w:snapToGrid w:val="0"/>
          <w:szCs w:val="24"/>
        </w:rPr>
        <w:t xml:space="preserve"> </w:t>
      </w:r>
      <w:r w:rsidR="00AA5D8B" w:rsidRPr="00095A42">
        <w:rPr>
          <w:rFonts w:ascii="Arial" w:hAnsi="Arial" w:cs="Arial"/>
          <w:snapToGrid w:val="0"/>
          <w:szCs w:val="24"/>
        </w:rPr>
        <w:t>work schedule</w:t>
      </w:r>
      <w:r w:rsidR="00B765E3" w:rsidRPr="00095A42">
        <w:rPr>
          <w:rFonts w:ascii="Arial" w:hAnsi="Arial" w:cs="Arial"/>
          <w:snapToGrid w:val="0"/>
          <w:szCs w:val="24"/>
        </w:rPr>
        <w:t>(s)</w:t>
      </w:r>
      <w:r w:rsidR="00AA5D8B" w:rsidRPr="00095A42">
        <w:rPr>
          <w:rFonts w:ascii="Arial" w:hAnsi="Arial" w:cs="Arial"/>
          <w:snapToGrid w:val="0"/>
          <w:szCs w:val="24"/>
        </w:rPr>
        <w:t xml:space="preserve"> for the week of </w:t>
      </w:r>
      <w:r w:rsidR="00AA5D8B" w:rsidRPr="00095A42">
        <w:rPr>
          <w:rFonts w:ascii="Arial" w:hAnsi="Arial" w:cs="Arial"/>
          <w:b/>
          <w:snapToGrid w:val="0"/>
          <w:szCs w:val="24"/>
          <w:u w:val="single"/>
        </w:rPr>
        <w:t>[date]</w:t>
      </w:r>
      <w:r w:rsidR="00AA5D8B" w:rsidRPr="00095A42">
        <w:rPr>
          <w:rFonts w:ascii="Arial" w:hAnsi="Arial" w:cs="Arial"/>
          <w:snapToGrid w:val="0"/>
          <w:szCs w:val="24"/>
        </w:rPr>
        <w:t>.</w:t>
      </w:r>
    </w:p>
    <w:p w14:paraId="42A3FFD3" w14:textId="77777777" w:rsidR="00AA5D8B" w:rsidRPr="00095A42" w:rsidRDefault="00AA5D8B" w:rsidP="00C92883">
      <w:pPr>
        <w:widowControl w:val="0"/>
        <w:ind w:left="360"/>
        <w:rPr>
          <w:rFonts w:ascii="Arial" w:hAnsi="Arial" w:cs="Arial"/>
          <w:snapToGrid w:val="0"/>
          <w:szCs w:val="24"/>
        </w:rPr>
      </w:pPr>
    </w:p>
    <w:p w14:paraId="289A0D42" w14:textId="77777777" w:rsidR="00AA5D8B" w:rsidRPr="00095A42" w:rsidRDefault="004559C0" w:rsidP="00C92883">
      <w:pPr>
        <w:widowControl w:val="0"/>
        <w:rPr>
          <w:rFonts w:ascii="Arial" w:hAnsi="Arial" w:cs="Arial"/>
          <w:snapToGrid w:val="0"/>
          <w:szCs w:val="24"/>
        </w:rPr>
      </w:pPr>
      <w:r>
        <w:rPr>
          <w:rFonts w:ascii="Arial" w:hAnsi="Arial" w:cs="Arial"/>
          <w:snapToGrid w:val="0"/>
          <w:szCs w:val="24"/>
        </w:rPr>
        <w:t xml:space="preserve">I am </w:t>
      </w:r>
      <w:r w:rsidR="00AA5D8B" w:rsidRPr="00095A42">
        <w:rPr>
          <w:rFonts w:ascii="Arial" w:hAnsi="Arial" w:cs="Arial"/>
          <w:snapToGrid w:val="0"/>
          <w:szCs w:val="24"/>
        </w:rPr>
        <w:t xml:space="preserve">also requesting time to interview the following </w:t>
      </w:r>
      <w:r>
        <w:rPr>
          <w:rFonts w:ascii="Arial" w:hAnsi="Arial" w:cs="Arial"/>
          <w:snapToGrid w:val="0"/>
          <w:szCs w:val="24"/>
        </w:rPr>
        <w:t>individuals</w:t>
      </w:r>
      <w:r w:rsidR="00AA5D8B" w:rsidRPr="00095A42">
        <w:rPr>
          <w:rFonts w:ascii="Arial" w:hAnsi="Arial" w:cs="Arial"/>
          <w:snapToGrid w:val="0"/>
          <w:szCs w:val="24"/>
        </w:rPr>
        <w:t>:</w:t>
      </w:r>
    </w:p>
    <w:p w14:paraId="38FB5B05" w14:textId="77777777" w:rsidR="00AA5D8B" w:rsidRPr="00095A42" w:rsidRDefault="00AA5D8B" w:rsidP="00C92883">
      <w:pPr>
        <w:widowControl w:val="0"/>
        <w:ind w:left="360"/>
        <w:rPr>
          <w:rFonts w:ascii="Arial" w:hAnsi="Arial" w:cs="Arial"/>
          <w:snapToGrid w:val="0"/>
          <w:szCs w:val="24"/>
        </w:rPr>
      </w:pPr>
    </w:p>
    <w:p w14:paraId="1DDF9194" w14:textId="77777777" w:rsidR="004559C0" w:rsidRDefault="004559C0" w:rsidP="00C92883">
      <w:pPr>
        <w:widowControl w:val="0"/>
        <w:numPr>
          <w:ilvl w:val="0"/>
          <w:numId w:val="24"/>
        </w:numPr>
        <w:rPr>
          <w:rFonts w:ascii="Arial" w:hAnsi="Arial" w:cs="Arial"/>
          <w:b/>
          <w:snapToGrid w:val="0"/>
          <w:szCs w:val="24"/>
          <w:u w:val="single"/>
        </w:rPr>
      </w:pPr>
      <w:r w:rsidRPr="004559C0">
        <w:rPr>
          <w:rFonts w:ascii="Arial" w:hAnsi="Arial" w:cs="Arial"/>
          <w:b/>
          <w:snapToGrid w:val="0"/>
          <w:szCs w:val="24"/>
          <w:u w:val="single"/>
        </w:rPr>
        <w:t>[</w:t>
      </w:r>
      <w:r w:rsidR="006605C6">
        <w:rPr>
          <w:rFonts w:ascii="Arial" w:hAnsi="Arial" w:cs="Arial"/>
          <w:b/>
          <w:snapToGrid w:val="0"/>
          <w:szCs w:val="24"/>
          <w:u w:val="single"/>
        </w:rPr>
        <w:t>Name]</w:t>
      </w:r>
    </w:p>
    <w:p w14:paraId="24E0AE8A" w14:textId="77777777" w:rsidR="002436FF" w:rsidRPr="002436FF" w:rsidRDefault="002436FF" w:rsidP="002436FF">
      <w:pPr>
        <w:widowControl w:val="0"/>
        <w:numPr>
          <w:ilvl w:val="0"/>
          <w:numId w:val="24"/>
        </w:numPr>
        <w:rPr>
          <w:rFonts w:ascii="Arial" w:hAnsi="Arial" w:cs="Arial"/>
          <w:snapToGrid w:val="0"/>
          <w:szCs w:val="24"/>
        </w:rPr>
      </w:pPr>
      <w:r>
        <w:rPr>
          <w:rFonts w:ascii="Arial" w:hAnsi="Arial" w:cs="Arial"/>
          <w:b/>
          <w:snapToGrid w:val="0"/>
          <w:szCs w:val="24"/>
          <w:u w:val="single"/>
        </w:rPr>
        <w:t>[Name]</w:t>
      </w:r>
    </w:p>
    <w:p w14:paraId="5A949A74" w14:textId="77777777" w:rsidR="002436FF" w:rsidRPr="002436FF" w:rsidRDefault="002436FF" w:rsidP="002436FF">
      <w:pPr>
        <w:widowControl w:val="0"/>
        <w:numPr>
          <w:ilvl w:val="0"/>
          <w:numId w:val="24"/>
        </w:numPr>
        <w:rPr>
          <w:rFonts w:ascii="Arial" w:hAnsi="Arial" w:cs="Arial"/>
          <w:snapToGrid w:val="0"/>
          <w:szCs w:val="24"/>
        </w:rPr>
      </w:pPr>
      <w:r>
        <w:rPr>
          <w:rFonts w:ascii="Arial" w:hAnsi="Arial" w:cs="Arial"/>
          <w:b/>
          <w:snapToGrid w:val="0"/>
          <w:szCs w:val="24"/>
          <w:u w:val="single"/>
        </w:rPr>
        <w:t>[Name]</w:t>
      </w:r>
    </w:p>
    <w:p w14:paraId="11F6486F" w14:textId="77777777" w:rsidR="00AA5D8B" w:rsidRPr="00095A42" w:rsidRDefault="00AA5D8B" w:rsidP="00C92883">
      <w:pPr>
        <w:widowControl w:val="0"/>
        <w:rPr>
          <w:rFonts w:ascii="Arial" w:hAnsi="Arial" w:cs="Arial"/>
          <w:snapToGrid w:val="0"/>
          <w:szCs w:val="24"/>
        </w:rPr>
      </w:pPr>
    </w:p>
    <w:p w14:paraId="30457A34" w14:textId="77777777" w:rsidR="00AA5D8B" w:rsidRPr="00095A42" w:rsidRDefault="00AA5D8B" w:rsidP="00C92883">
      <w:pPr>
        <w:widowControl w:val="0"/>
        <w:rPr>
          <w:rFonts w:ascii="Arial" w:hAnsi="Arial" w:cs="Arial"/>
          <w:snapToGrid w:val="0"/>
          <w:szCs w:val="24"/>
        </w:rPr>
      </w:pPr>
      <w:r w:rsidRPr="00095A42">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746DF959" w14:textId="77777777" w:rsidR="00AA5D8B" w:rsidRPr="00095A42" w:rsidRDefault="00AA5D8B" w:rsidP="00C92883">
      <w:pPr>
        <w:widowControl w:val="0"/>
        <w:rPr>
          <w:rFonts w:ascii="Arial" w:hAnsi="Arial" w:cs="Arial"/>
          <w:snapToGrid w:val="0"/>
          <w:szCs w:val="24"/>
        </w:rPr>
      </w:pPr>
    </w:p>
    <w:p w14:paraId="3A03D114" w14:textId="77777777" w:rsidR="000F41B1" w:rsidRPr="00095A42" w:rsidRDefault="000F41B1" w:rsidP="00C92883">
      <w:pPr>
        <w:widowControl w:val="0"/>
        <w:rPr>
          <w:rFonts w:ascii="Arial" w:hAnsi="Arial" w:cs="Arial"/>
          <w:snapToGrid w:val="0"/>
          <w:szCs w:val="24"/>
        </w:rPr>
      </w:pPr>
    </w:p>
    <w:p w14:paraId="3F78CEF2" w14:textId="77777777" w:rsidR="000F41B1" w:rsidRPr="00095A42" w:rsidRDefault="000F41B1" w:rsidP="00C92883">
      <w:pPr>
        <w:widowControl w:val="0"/>
        <w:rPr>
          <w:rFonts w:ascii="Arial" w:hAnsi="Arial" w:cs="Arial"/>
          <w:snapToGrid w:val="0"/>
          <w:szCs w:val="24"/>
        </w:rPr>
      </w:pPr>
      <w:r w:rsidRPr="00095A42">
        <w:rPr>
          <w:rFonts w:ascii="Arial" w:hAnsi="Arial" w:cs="Arial"/>
          <w:snapToGrid w:val="0"/>
          <w:szCs w:val="24"/>
        </w:rPr>
        <w:t>Sincerely,</w:t>
      </w:r>
    </w:p>
    <w:p w14:paraId="18A7FC39" w14:textId="77777777" w:rsidR="000F41B1" w:rsidRPr="00095A42" w:rsidRDefault="000F41B1" w:rsidP="00C92883">
      <w:pPr>
        <w:widowControl w:val="0"/>
        <w:rPr>
          <w:rFonts w:ascii="Arial" w:hAnsi="Arial" w:cs="Arial"/>
          <w:snapToGrid w:val="0"/>
          <w:szCs w:val="24"/>
        </w:rPr>
      </w:pPr>
    </w:p>
    <w:p w14:paraId="7F83D62B" w14:textId="77777777" w:rsidR="000F41B1" w:rsidRPr="00095A42" w:rsidRDefault="004559C0" w:rsidP="00C92883">
      <w:pPr>
        <w:widowControl w:val="0"/>
        <w:rPr>
          <w:rFonts w:ascii="Arial" w:hAnsi="Arial" w:cs="Arial"/>
          <w:snapToGrid w:val="0"/>
          <w:szCs w:val="24"/>
        </w:rPr>
      </w:pPr>
      <w:r>
        <w:rPr>
          <w:rFonts w:ascii="Arial" w:hAnsi="Arial" w:cs="Arial"/>
          <w:snapToGrid w:val="0"/>
          <w:szCs w:val="24"/>
        </w:rPr>
        <w:t>________________________</w:t>
      </w:r>
      <w:r w:rsidR="000F41B1" w:rsidRPr="00095A42">
        <w:rPr>
          <w:rFonts w:ascii="Arial" w:hAnsi="Arial" w:cs="Arial"/>
          <w:snapToGrid w:val="0"/>
          <w:szCs w:val="24"/>
        </w:rPr>
        <w:t>Request received by: _____________________</w:t>
      </w:r>
    </w:p>
    <w:p w14:paraId="7FBC2A0D" w14:textId="77777777" w:rsidR="000F41B1" w:rsidRPr="00095A42" w:rsidRDefault="000F41B1" w:rsidP="00C92883">
      <w:pPr>
        <w:widowControl w:val="0"/>
        <w:rPr>
          <w:rFonts w:ascii="Arial" w:hAnsi="Arial" w:cs="Arial"/>
          <w:snapToGrid w:val="0"/>
          <w:szCs w:val="24"/>
        </w:rPr>
      </w:pPr>
      <w:r w:rsidRPr="00095A42">
        <w:rPr>
          <w:rFonts w:ascii="Arial" w:hAnsi="Arial" w:cs="Arial"/>
          <w:snapToGrid w:val="0"/>
          <w:szCs w:val="24"/>
        </w:rPr>
        <w:t>Shop Steward</w:t>
      </w:r>
      <w:r w:rsidRPr="00095A42">
        <w:rPr>
          <w:rFonts w:ascii="Arial" w:hAnsi="Arial" w:cs="Arial"/>
          <w:snapToGrid w:val="0"/>
          <w:szCs w:val="24"/>
        </w:rPr>
        <w:tab/>
      </w:r>
      <w:r w:rsidRPr="00095A42">
        <w:rPr>
          <w:rFonts w:ascii="Arial" w:hAnsi="Arial" w:cs="Arial"/>
          <w:snapToGrid w:val="0"/>
          <w:szCs w:val="24"/>
        </w:rPr>
        <w:tab/>
      </w:r>
      <w:r w:rsidRPr="00095A42">
        <w:rPr>
          <w:rFonts w:ascii="Arial" w:hAnsi="Arial" w:cs="Arial"/>
          <w:snapToGrid w:val="0"/>
          <w:szCs w:val="24"/>
        </w:rPr>
        <w:tab/>
      </w:r>
      <w:r w:rsidRPr="00095A42">
        <w:rPr>
          <w:rFonts w:ascii="Arial" w:hAnsi="Arial" w:cs="Arial"/>
          <w:snapToGrid w:val="0"/>
          <w:szCs w:val="24"/>
        </w:rPr>
        <w:tab/>
      </w:r>
      <w:r w:rsidRPr="00095A42">
        <w:rPr>
          <w:rFonts w:ascii="Arial" w:hAnsi="Arial" w:cs="Arial"/>
          <w:snapToGrid w:val="0"/>
          <w:szCs w:val="24"/>
        </w:rPr>
        <w:tab/>
      </w:r>
      <w:r w:rsidRPr="00095A42">
        <w:rPr>
          <w:rFonts w:ascii="Arial" w:hAnsi="Arial" w:cs="Arial"/>
          <w:snapToGrid w:val="0"/>
          <w:szCs w:val="24"/>
        </w:rPr>
        <w:tab/>
      </w:r>
    </w:p>
    <w:p w14:paraId="70A62D6E" w14:textId="77777777" w:rsidR="000F41B1" w:rsidRPr="00095A42" w:rsidRDefault="004559C0" w:rsidP="00C92883">
      <w:pPr>
        <w:widowControl w:val="0"/>
        <w:rPr>
          <w:rFonts w:ascii="Arial" w:hAnsi="Arial" w:cs="Arial"/>
          <w:snapToGrid w:val="0"/>
          <w:szCs w:val="24"/>
        </w:rPr>
      </w:pPr>
      <w:r>
        <w:rPr>
          <w:rFonts w:ascii="Arial" w:hAnsi="Arial" w:cs="Arial"/>
          <w:snapToGrid w:val="0"/>
          <w:szCs w:val="24"/>
        </w:rPr>
        <w:t>NALC</w:t>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r>
      <w:r>
        <w:rPr>
          <w:rFonts w:ascii="Arial" w:hAnsi="Arial" w:cs="Arial"/>
          <w:snapToGrid w:val="0"/>
          <w:szCs w:val="24"/>
        </w:rPr>
        <w:tab/>
        <w:t xml:space="preserve">                        </w:t>
      </w:r>
      <w:r w:rsidR="000F41B1" w:rsidRPr="00095A42">
        <w:rPr>
          <w:rFonts w:ascii="Arial" w:hAnsi="Arial" w:cs="Arial"/>
          <w:snapToGrid w:val="0"/>
          <w:szCs w:val="24"/>
        </w:rPr>
        <w:t>Date: ___________________</w:t>
      </w:r>
    </w:p>
    <w:p w14:paraId="3229C6C7" w14:textId="77777777" w:rsidR="00CE4129" w:rsidRDefault="00CE4129" w:rsidP="00C92883">
      <w:pPr>
        <w:widowControl w:val="0"/>
        <w:rPr>
          <w:snapToGrid w:val="0"/>
        </w:rPr>
      </w:pPr>
    </w:p>
    <w:p w14:paraId="07BB96D7" w14:textId="77777777" w:rsidR="00CE4129" w:rsidRDefault="00CE4129" w:rsidP="00C92883">
      <w:pPr>
        <w:widowControl w:val="0"/>
        <w:rPr>
          <w:snapToGrid w:val="0"/>
        </w:rPr>
      </w:pPr>
    </w:p>
    <w:p w14:paraId="429661B7" w14:textId="77777777" w:rsidR="004559C0" w:rsidRDefault="004559C0" w:rsidP="00C92883">
      <w:pPr>
        <w:widowControl w:val="0"/>
        <w:rPr>
          <w:snapToGrid w:val="0"/>
        </w:rPr>
      </w:pPr>
    </w:p>
    <w:p w14:paraId="1E2F7862" w14:textId="77777777" w:rsidR="009C4E07" w:rsidRDefault="009C4E07" w:rsidP="00C92883">
      <w:pPr>
        <w:widowControl w:val="0"/>
        <w:ind w:firstLine="3780"/>
        <w:jc w:val="center"/>
        <w:rPr>
          <w:rFonts w:ascii="Arial" w:hAnsi="Arial" w:cs="Arial"/>
          <w:b/>
          <w:snapToGrid w:val="0"/>
          <w:sz w:val="28"/>
          <w:szCs w:val="28"/>
        </w:rPr>
      </w:pPr>
    </w:p>
    <w:p w14:paraId="1E2A0558" w14:textId="1D7BBB09" w:rsidR="000F41B1" w:rsidRPr="004559C0" w:rsidRDefault="00625122" w:rsidP="00C92883">
      <w:pPr>
        <w:widowControl w:val="0"/>
        <w:ind w:firstLine="3780"/>
        <w:jc w:val="center"/>
        <w:rPr>
          <w:rFonts w:ascii="Arial" w:hAnsi="Arial" w:cs="Arial"/>
          <w:b/>
          <w:snapToGrid w:val="0"/>
          <w:sz w:val="28"/>
          <w:szCs w:val="28"/>
        </w:rPr>
      </w:pPr>
      <w:r>
        <w:rPr>
          <w:rFonts w:ascii="Arial" w:hAnsi="Arial" w:cs="Arial"/>
          <w:b/>
          <w:noProof/>
          <w:sz w:val="28"/>
          <w:szCs w:val="28"/>
        </w:rPr>
        <w:drawing>
          <wp:anchor distT="0" distB="0" distL="114300" distR="114300" simplePos="0" relativeHeight="251657216" behindDoc="0" locked="0" layoutInCell="1" allowOverlap="1" wp14:anchorId="79FC585A" wp14:editId="7315917F">
            <wp:simplePos x="0" y="0"/>
            <wp:positionH relativeFrom="column">
              <wp:posOffset>-17780</wp:posOffset>
            </wp:positionH>
            <wp:positionV relativeFrom="paragraph">
              <wp:posOffset>-375285</wp:posOffset>
            </wp:positionV>
            <wp:extent cx="1620520" cy="1469390"/>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r w:rsidR="000F41B1" w:rsidRPr="004559C0">
        <w:rPr>
          <w:rFonts w:ascii="Arial" w:hAnsi="Arial" w:cs="Arial"/>
          <w:b/>
          <w:snapToGrid w:val="0"/>
          <w:sz w:val="28"/>
          <w:szCs w:val="28"/>
        </w:rPr>
        <w:t>National Association of Letter Carriers</w:t>
      </w:r>
    </w:p>
    <w:p w14:paraId="4D1BCE38" w14:textId="77777777" w:rsidR="004559C0" w:rsidRPr="004559C0" w:rsidRDefault="004559C0" w:rsidP="00C92883">
      <w:pPr>
        <w:keepNext/>
        <w:widowControl w:val="0"/>
        <w:ind w:firstLine="3780"/>
        <w:jc w:val="center"/>
        <w:outlineLvl w:val="0"/>
        <w:rPr>
          <w:rFonts w:ascii="Arial" w:hAnsi="Arial" w:cs="Arial"/>
          <w:b/>
          <w:snapToGrid w:val="0"/>
          <w:sz w:val="28"/>
          <w:szCs w:val="28"/>
        </w:rPr>
      </w:pPr>
      <w:r w:rsidRPr="004559C0">
        <w:rPr>
          <w:rFonts w:ascii="Arial" w:hAnsi="Arial" w:cs="Arial"/>
          <w:b/>
          <w:snapToGrid w:val="0"/>
          <w:sz w:val="28"/>
          <w:szCs w:val="28"/>
        </w:rPr>
        <w:t>Request for Steward Time</w:t>
      </w:r>
    </w:p>
    <w:p w14:paraId="3EC31E99" w14:textId="77777777" w:rsidR="000F41B1" w:rsidRPr="004559C0" w:rsidRDefault="000F41B1" w:rsidP="00C92883">
      <w:pPr>
        <w:widowControl w:val="0"/>
        <w:ind w:firstLine="3780"/>
        <w:jc w:val="center"/>
        <w:rPr>
          <w:rFonts w:ascii="Arial" w:hAnsi="Arial" w:cs="Arial"/>
          <w:b/>
          <w:snapToGrid w:val="0"/>
          <w:sz w:val="28"/>
          <w:szCs w:val="28"/>
        </w:rPr>
      </w:pPr>
    </w:p>
    <w:p w14:paraId="5E79AEC5" w14:textId="77777777" w:rsidR="000F41B1" w:rsidRPr="00C9140D" w:rsidRDefault="000F41B1" w:rsidP="00C92883">
      <w:pPr>
        <w:keepNext/>
        <w:widowControl w:val="0"/>
        <w:jc w:val="right"/>
        <w:outlineLvl w:val="3"/>
        <w:rPr>
          <w:snapToGrid w:val="0"/>
        </w:rPr>
      </w:pPr>
    </w:p>
    <w:p w14:paraId="7D329793" w14:textId="77777777" w:rsidR="000F41B1" w:rsidRPr="00C9140D" w:rsidRDefault="000F41B1" w:rsidP="00C92883">
      <w:pPr>
        <w:keepNext/>
        <w:widowControl w:val="0"/>
        <w:jc w:val="right"/>
        <w:outlineLvl w:val="3"/>
        <w:rPr>
          <w:snapToGrid w:val="0"/>
        </w:rPr>
      </w:pPr>
    </w:p>
    <w:p w14:paraId="18EDE4B5" w14:textId="77777777" w:rsidR="000F41B1" w:rsidRPr="00C9140D" w:rsidRDefault="000F41B1" w:rsidP="00C92883">
      <w:pPr>
        <w:keepNext/>
        <w:widowControl w:val="0"/>
        <w:jc w:val="right"/>
        <w:outlineLvl w:val="3"/>
        <w:rPr>
          <w:snapToGrid w:val="0"/>
        </w:rPr>
      </w:pPr>
    </w:p>
    <w:p w14:paraId="796BA26E" w14:textId="77777777" w:rsidR="000F41B1" w:rsidRDefault="000F41B1" w:rsidP="00C92883">
      <w:pPr>
        <w:rPr>
          <w:sz w:val="20"/>
        </w:rPr>
      </w:pPr>
    </w:p>
    <w:p w14:paraId="31435C62" w14:textId="77777777" w:rsidR="00A653B8" w:rsidRDefault="00A653B8" w:rsidP="00C92883">
      <w:pPr>
        <w:keepNext/>
        <w:widowControl w:val="0"/>
        <w:ind w:left="6210" w:hanging="6210"/>
        <w:outlineLvl w:val="3"/>
        <w:rPr>
          <w:rFonts w:ascii="Arial" w:hAnsi="Arial" w:cs="Arial"/>
          <w:snapToGrid w:val="0"/>
        </w:rPr>
      </w:pPr>
    </w:p>
    <w:p w14:paraId="003BF05A" w14:textId="77777777" w:rsidR="00A653B8" w:rsidRDefault="00A653B8" w:rsidP="00C92883">
      <w:pPr>
        <w:keepNext/>
        <w:widowControl w:val="0"/>
        <w:ind w:left="6210" w:hanging="6210"/>
        <w:outlineLvl w:val="3"/>
        <w:rPr>
          <w:rFonts w:ascii="Arial" w:hAnsi="Arial" w:cs="Arial"/>
          <w:snapToGrid w:val="0"/>
        </w:rPr>
      </w:pPr>
    </w:p>
    <w:p w14:paraId="16804A85" w14:textId="77777777" w:rsidR="00A653B8" w:rsidRPr="00BF193B" w:rsidRDefault="00A653B8" w:rsidP="00C92883">
      <w:pPr>
        <w:keepNext/>
        <w:widowControl w:val="0"/>
        <w:ind w:left="6210" w:hanging="6210"/>
        <w:outlineLvl w:val="3"/>
        <w:rPr>
          <w:rFonts w:ascii="Arial" w:hAnsi="Arial" w:cs="Arial"/>
          <w:snapToGrid w:val="0"/>
        </w:rPr>
      </w:pPr>
      <w:r w:rsidRPr="00BF193B">
        <w:rPr>
          <w:rFonts w:ascii="Arial" w:hAnsi="Arial" w:cs="Arial"/>
          <w:snapToGrid w:val="0"/>
        </w:rPr>
        <w:t>To: _________________</w:t>
      </w:r>
      <w:r>
        <w:rPr>
          <w:rFonts w:ascii="Arial" w:hAnsi="Arial" w:cs="Arial"/>
          <w:snapToGrid w:val="0"/>
        </w:rPr>
        <w:t>____________</w:t>
      </w:r>
      <w:r w:rsidRPr="00BF193B">
        <w:rPr>
          <w:rFonts w:ascii="Arial" w:hAnsi="Arial" w:cs="Arial"/>
          <w:snapToGrid w:val="0"/>
        </w:rPr>
        <w:t xml:space="preserve">_______ </w:t>
      </w:r>
      <w:r>
        <w:rPr>
          <w:rFonts w:ascii="Arial" w:hAnsi="Arial" w:cs="Arial"/>
          <w:snapToGrid w:val="0"/>
        </w:rPr>
        <w:tab/>
      </w:r>
      <w:r w:rsidRPr="00BF193B">
        <w:rPr>
          <w:rFonts w:ascii="Arial" w:hAnsi="Arial" w:cs="Arial"/>
          <w:snapToGrid w:val="0"/>
        </w:rPr>
        <w:t>Date ___________________</w:t>
      </w:r>
    </w:p>
    <w:p w14:paraId="52B78F08" w14:textId="77777777" w:rsidR="00A653B8" w:rsidRPr="00BF193B" w:rsidRDefault="00A653B8" w:rsidP="00C92883">
      <w:pPr>
        <w:keepNext/>
        <w:widowControl w:val="0"/>
        <w:ind w:left="360"/>
        <w:outlineLvl w:val="4"/>
        <w:rPr>
          <w:rFonts w:ascii="Arial" w:hAnsi="Arial" w:cs="Arial"/>
          <w:snapToGrid w:val="0"/>
          <w:sz w:val="20"/>
        </w:rPr>
      </w:pPr>
      <w:r>
        <w:rPr>
          <w:rFonts w:ascii="Arial" w:hAnsi="Arial" w:cs="Arial"/>
          <w:snapToGrid w:val="0"/>
          <w:sz w:val="20"/>
        </w:rPr>
        <w:t>(Manager/Supervisor)</w:t>
      </w:r>
    </w:p>
    <w:p w14:paraId="66F70F62" w14:textId="77777777" w:rsidR="00A653B8" w:rsidRPr="005D0A97" w:rsidRDefault="00A653B8" w:rsidP="00C92883">
      <w:pPr>
        <w:rPr>
          <w:rFonts w:ascii="Arial" w:hAnsi="Arial" w:cs="Arial"/>
          <w:szCs w:val="24"/>
        </w:rPr>
      </w:pPr>
    </w:p>
    <w:p w14:paraId="2F162115" w14:textId="77777777" w:rsidR="00A653B8" w:rsidRDefault="00A653B8" w:rsidP="00C92883">
      <w:pPr>
        <w:widowControl w:val="0"/>
        <w:rPr>
          <w:rFonts w:ascii="Arial" w:hAnsi="Arial" w:cs="Arial"/>
          <w:szCs w:val="24"/>
        </w:rPr>
      </w:pPr>
      <w:r>
        <w:rPr>
          <w:rFonts w:ascii="Arial" w:hAnsi="Arial" w:cs="Arial"/>
          <w:szCs w:val="24"/>
        </w:rPr>
        <w:t>____________________________</w:t>
      </w:r>
    </w:p>
    <w:p w14:paraId="7EFFED7B" w14:textId="77777777" w:rsidR="00A653B8" w:rsidRPr="00C90396" w:rsidRDefault="00A653B8" w:rsidP="00C92883">
      <w:pPr>
        <w:widowControl w:val="0"/>
        <w:rPr>
          <w:rFonts w:ascii="Arial" w:hAnsi="Arial" w:cs="Arial"/>
          <w:snapToGrid w:val="0"/>
          <w:sz w:val="20"/>
        </w:rPr>
      </w:pPr>
      <w:r>
        <w:rPr>
          <w:rFonts w:ascii="Arial" w:hAnsi="Arial" w:cs="Arial"/>
          <w:snapToGrid w:val="0"/>
          <w:sz w:val="20"/>
        </w:rPr>
        <w:t>(</w:t>
      </w:r>
      <w:r w:rsidRPr="00C90396">
        <w:rPr>
          <w:rFonts w:ascii="Arial" w:hAnsi="Arial" w:cs="Arial"/>
          <w:snapToGrid w:val="0"/>
          <w:sz w:val="20"/>
        </w:rPr>
        <w:t>Station/Post Office</w:t>
      </w:r>
      <w:r>
        <w:rPr>
          <w:rFonts w:ascii="Arial" w:hAnsi="Arial" w:cs="Arial"/>
          <w:snapToGrid w:val="0"/>
          <w:sz w:val="20"/>
        </w:rPr>
        <w:t>)</w:t>
      </w:r>
    </w:p>
    <w:p w14:paraId="3B467322" w14:textId="77777777" w:rsidR="00A653B8" w:rsidRPr="00BF193B" w:rsidRDefault="00A653B8" w:rsidP="00C92883">
      <w:pPr>
        <w:widowControl w:val="0"/>
        <w:rPr>
          <w:rFonts w:ascii="Arial" w:hAnsi="Arial" w:cs="Arial"/>
          <w:snapToGrid w:val="0"/>
        </w:rPr>
      </w:pPr>
    </w:p>
    <w:p w14:paraId="18BBA51D" w14:textId="77777777" w:rsidR="00A653B8" w:rsidRPr="00BF193B" w:rsidRDefault="00A653B8" w:rsidP="00C92883">
      <w:pPr>
        <w:widowControl w:val="0"/>
        <w:rPr>
          <w:rFonts w:ascii="Arial" w:hAnsi="Arial" w:cs="Arial"/>
          <w:snapToGrid w:val="0"/>
        </w:rPr>
      </w:pPr>
      <w:r>
        <w:rPr>
          <w:rFonts w:ascii="Arial" w:hAnsi="Arial" w:cs="Arial"/>
          <w:snapToGrid w:val="0"/>
        </w:rPr>
        <w:t>Manager/Supervisor _______________________,</w:t>
      </w:r>
    </w:p>
    <w:p w14:paraId="71BA0121" w14:textId="77777777" w:rsidR="00A653B8" w:rsidRPr="004F0E8C" w:rsidRDefault="00A653B8" w:rsidP="00C92883">
      <w:pPr>
        <w:widowControl w:val="0"/>
        <w:rPr>
          <w:rFonts w:ascii="Arial" w:hAnsi="Arial" w:cs="Arial"/>
          <w:snapToGrid w:val="0"/>
          <w:szCs w:val="24"/>
        </w:rPr>
      </w:pPr>
    </w:p>
    <w:p w14:paraId="07CA46A7" w14:textId="77777777" w:rsidR="00A653B8" w:rsidRPr="003C28CC" w:rsidRDefault="00A653B8" w:rsidP="00C92883">
      <w:pPr>
        <w:widowControl w:val="0"/>
        <w:rPr>
          <w:rFonts w:ascii="Arial" w:hAnsi="Arial" w:cs="Arial"/>
          <w:snapToGrid w:val="0"/>
          <w:szCs w:val="24"/>
        </w:rPr>
      </w:pPr>
      <w:r w:rsidRPr="003C28CC">
        <w:rPr>
          <w:rFonts w:ascii="Arial" w:hAnsi="Arial" w:cs="Arial"/>
          <w:snapToGrid w:val="0"/>
          <w:szCs w:val="24"/>
        </w:rPr>
        <w:t xml:space="preserve">Pursuant to Article </w:t>
      </w:r>
      <w:r w:rsidRPr="003C28CC">
        <w:rPr>
          <w:rFonts w:ascii="Arial" w:hAnsi="Arial"/>
          <w:szCs w:val="24"/>
        </w:rPr>
        <w:t xml:space="preserve">17 of </w:t>
      </w:r>
      <w:r w:rsidRPr="003C28CC">
        <w:rPr>
          <w:rFonts w:ascii="Arial" w:hAnsi="Arial" w:cs="Arial"/>
          <w:snapToGrid w:val="0"/>
          <w:szCs w:val="24"/>
        </w:rPr>
        <w:t>the National Agreement, I am requesting</w:t>
      </w:r>
      <w:r w:rsidRPr="003C28CC">
        <w:rPr>
          <w:rFonts w:ascii="Arial" w:hAnsi="Arial"/>
          <w:szCs w:val="24"/>
        </w:rPr>
        <w:t xml:space="preserve"> the following </w:t>
      </w:r>
      <w:r w:rsidRPr="003C28CC">
        <w:rPr>
          <w:rFonts w:ascii="Arial" w:hAnsi="Arial" w:cs="Arial"/>
          <w:snapToGrid w:val="0"/>
          <w:szCs w:val="24"/>
        </w:rPr>
        <w:t>steward time to</w:t>
      </w:r>
      <w:r w:rsidRPr="003C28CC">
        <w:rPr>
          <w:rFonts w:ascii="Arial" w:hAnsi="Arial"/>
          <w:szCs w:val="24"/>
        </w:rPr>
        <w:t xml:space="preserve"> investigate a grievance</w:t>
      </w:r>
      <w:r>
        <w:rPr>
          <w:rFonts w:ascii="Arial" w:hAnsi="Arial"/>
          <w:szCs w:val="24"/>
        </w:rPr>
        <w:t xml:space="preserve">.  </w:t>
      </w:r>
      <w:r w:rsidRPr="003C28CC">
        <w:rPr>
          <w:rFonts w:ascii="Arial" w:hAnsi="Arial" w:cs="Arial"/>
          <w:snapToGrid w:val="0"/>
          <w:szCs w:val="24"/>
        </w:rPr>
        <w:t>I anticipate needing a</w:t>
      </w:r>
      <w:r>
        <w:rPr>
          <w:rFonts w:ascii="Arial" w:hAnsi="Arial" w:cs="Arial"/>
          <w:snapToGrid w:val="0"/>
          <w:szCs w:val="24"/>
        </w:rPr>
        <w:t>pproximately ______________</w:t>
      </w:r>
      <w:r w:rsidRPr="003C28CC">
        <w:rPr>
          <w:rFonts w:ascii="Arial" w:hAnsi="Arial" w:cs="Arial"/>
          <w:snapToGrid w:val="0"/>
          <w:szCs w:val="24"/>
        </w:rPr>
        <w:t>_ (hours/minutes) of steward time, which needs to be s</w:t>
      </w:r>
      <w:r>
        <w:rPr>
          <w:rFonts w:ascii="Arial" w:hAnsi="Arial" w:cs="Arial"/>
          <w:snapToGrid w:val="0"/>
          <w:szCs w:val="24"/>
        </w:rPr>
        <w:t>cheduled no later than __</w:t>
      </w:r>
      <w:r w:rsidRPr="003C28CC">
        <w:rPr>
          <w:rFonts w:ascii="Arial" w:hAnsi="Arial" w:cs="Arial"/>
          <w:snapToGrid w:val="0"/>
          <w:szCs w:val="24"/>
        </w:rPr>
        <w:t>______________ in order to ensure the timelines established in Article 15 are met.  In the event more steward time is needed, I will inform you as soon as possible.</w:t>
      </w:r>
    </w:p>
    <w:p w14:paraId="76052B4A" w14:textId="77777777" w:rsidR="00A653B8" w:rsidRPr="003C28CC" w:rsidRDefault="00A653B8" w:rsidP="00C92883">
      <w:pPr>
        <w:widowControl w:val="0"/>
        <w:rPr>
          <w:rFonts w:ascii="Arial" w:hAnsi="Arial" w:cs="Arial"/>
          <w:snapToGrid w:val="0"/>
          <w:szCs w:val="24"/>
        </w:rPr>
      </w:pPr>
    </w:p>
    <w:p w14:paraId="3F5A9FAF" w14:textId="77777777" w:rsidR="00A653B8" w:rsidRPr="003C28CC" w:rsidRDefault="00A653B8" w:rsidP="00C92883">
      <w:pPr>
        <w:widowControl w:val="0"/>
        <w:rPr>
          <w:rFonts w:ascii="Arial" w:hAnsi="Arial" w:cs="Arial"/>
          <w:snapToGrid w:val="0"/>
          <w:szCs w:val="24"/>
        </w:rPr>
      </w:pPr>
      <w:r w:rsidRPr="003C28CC">
        <w:rPr>
          <w:rFonts w:ascii="Arial" w:hAnsi="Arial" w:cs="Arial"/>
          <w:snapToGrid w:val="0"/>
          <w:szCs w:val="24"/>
        </w:rPr>
        <w:t>Your cooperation in this matter will be greatly appreciated. If you have any questions concerning this request, or if I may be of assistance to you in some other way, please feel free to contact me.</w:t>
      </w:r>
    </w:p>
    <w:p w14:paraId="12ACC256" w14:textId="77777777" w:rsidR="00A653B8" w:rsidRPr="005D0A97" w:rsidRDefault="00A653B8" w:rsidP="00C92883">
      <w:pPr>
        <w:widowControl w:val="0"/>
        <w:rPr>
          <w:rFonts w:ascii="Arial" w:hAnsi="Arial" w:cs="Arial"/>
          <w:snapToGrid w:val="0"/>
          <w:szCs w:val="24"/>
        </w:rPr>
      </w:pPr>
    </w:p>
    <w:p w14:paraId="08A814D8" w14:textId="77777777" w:rsidR="00A653B8" w:rsidRPr="00BF193B" w:rsidRDefault="00A653B8" w:rsidP="00C92883">
      <w:pPr>
        <w:widowControl w:val="0"/>
        <w:rPr>
          <w:rFonts w:ascii="Arial" w:hAnsi="Arial" w:cs="Arial"/>
          <w:snapToGrid w:val="0"/>
        </w:rPr>
      </w:pPr>
      <w:r w:rsidRPr="00BF193B">
        <w:rPr>
          <w:rFonts w:ascii="Arial" w:hAnsi="Arial" w:cs="Arial"/>
          <w:snapToGrid w:val="0"/>
        </w:rPr>
        <w:t>Sincerely,</w:t>
      </w:r>
    </w:p>
    <w:p w14:paraId="33344D67" w14:textId="77777777" w:rsidR="00A653B8" w:rsidRPr="00BF193B" w:rsidRDefault="00A653B8" w:rsidP="00C92883">
      <w:pPr>
        <w:widowControl w:val="0"/>
        <w:rPr>
          <w:rFonts w:ascii="Arial" w:hAnsi="Arial" w:cs="Arial"/>
          <w:snapToGrid w:val="0"/>
        </w:rPr>
      </w:pPr>
    </w:p>
    <w:p w14:paraId="788A4553" w14:textId="77777777" w:rsidR="00A653B8" w:rsidRPr="00BF193B" w:rsidRDefault="00A653B8" w:rsidP="00C92883">
      <w:pPr>
        <w:widowControl w:val="0"/>
        <w:rPr>
          <w:rFonts w:ascii="Arial" w:hAnsi="Arial" w:cs="Arial"/>
          <w:snapToGrid w:val="0"/>
        </w:rPr>
      </w:pPr>
      <w:r>
        <w:rPr>
          <w:rFonts w:ascii="Arial" w:hAnsi="Arial" w:cs="Arial"/>
          <w:snapToGrid w:val="0"/>
        </w:rPr>
        <w:t>__________________________</w:t>
      </w:r>
      <w:r>
        <w:rPr>
          <w:rFonts w:ascii="Arial" w:hAnsi="Arial" w:cs="Arial"/>
          <w:snapToGrid w:val="0"/>
        </w:rPr>
        <w:tab/>
      </w:r>
      <w:r w:rsidRPr="00BF193B">
        <w:rPr>
          <w:rFonts w:ascii="Arial" w:hAnsi="Arial" w:cs="Arial"/>
          <w:snapToGrid w:val="0"/>
        </w:rPr>
        <w:t>Request received by: ___</w:t>
      </w:r>
      <w:r>
        <w:rPr>
          <w:rFonts w:ascii="Arial" w:hAnsi="Arial" w:cs="Arial"/>
          <w:snapToGrid w:val="0"/>
        </w:rPr>
        <w:t>____</w:t>
      </w:r>
      <w:r w:rsidRPr="00BF193B">
        <w:rPr>
          <w:rFonts w:ascii="Arial" w:hAnsi="Arial" w:cs="Arial"/>
          <w:snapToGrid w:val="0"/>
        </w:rPr>
        <w:t>__________________</w:t>
      </w:r>
    </w:p>
    <w:p w14:paraId="6B928A58" w14:textId="77777777" w:rsidR="00A653B8" w:rsidRPr="00BF193B" w:rsidRDefault="00A653B8" w:rsidP="00C92883">
      <w:pPr>
        <w:widowControl w:val="0"/>
        <w:rPr>
          <w:rFonts w:ascii="Arial" w:hAnsi="Arial" w:cs="Arial"/>
          <w:snapToGrid w:val="0"/>
        </w:rPr>
      </w:pPr>
      <w:r>
        <w:rPr>
          <w:rFonts w:ascii="Arial" w:hAnsi="Arial" w:cs="Arial"/>
          <w:snapToGrid w:val="0"/>
        </w:rPr>
        <w:t>Shop Steward</w:t>
      </w:r>
    </w:p>
    <w:p w14:paraId="6FD24249" w14:textId="77777777" w:rsidR="00A653B8" w:rsidRDefault="00A653B8" w:rsidP="00C92883">
      <w:pPr>
        <w:widowControl w:val="0"/>
        <w:ind w:left="6030" w:hanging="6030"/>
        <w:rPr>
          <w:rFonts w:ascii="Arial" w:hAnsi="Arial" w:cs="Arial"/>
          <w:snapToGrid w:val="0"/>
        </w:rPr>
      </w:pPr>
      <w:r>
        <w:rPr>
          <w:rFonts w:ascii="Arial" w:hAnsi="Arial" w:cs="Arial"/>
          <w:snapToGrid w:val="0"/>
        </w:rPr>
        <w:t>NALC</w:t>
      </w:r>
      <w:r>
        <w:rPr>
          <w:rFonts w:ascii="Arial" w:hAnsi="Arial" w:cs="Arial"/>
          <w:snapToGrid w:val="0"/>
        </w:rPr>
        <w:tab/>
      </w:r>
      <w:r w:rsidRPr="00BF193B">
        <w:rPr>
          <w:rFonts w:ascii="Arial" w:hAnsi="Arial" w:cs="Arial"/>
          <w:snapToGrid w:val="0"/>
        </w:rPr>
        <w:t>Date: ___________________</w:t>
      </w:r>
    </w:p>
    <w:p w14:paraId="7045CF25" w14:textId="77777777" w:rsidR="00A653B8" w:rsidRPr="004F0E8C" w:rsidRDefault="00A653B8" w:rsidP="00C92883">
      <w:pPr>
        <w:widowControl w:val="0"/>
        <w:rPr>
          <w:rFonts w:ascii="Arial" w:hAnsi="Arial" w:cs="Arial"/>
          <w:szCs w:val="24"/>
        </w:rPr>
      </w:pPr>
    </w:p>
    <w:p w14:paraId="4128BC8C" w14:textId="77777777" w:rsidR="00A653B8" w:rsidRPr="00C9140D" w:rsidRDefault="00A653B8" w:rsidP="00C92883">
      <w:pPr>
        <w:rPr>
          <w:sz w:val="20"/>
        </w:rPr>
      </w:pPr>
    </w:p>
    <w:sectPr w:rsidR="00A653B8" w:rsidRPr="00C9140D" w:rsidSect="00BA6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121"/>
    <w:multiLevelType w:val="hybridMultilevel"/>
    <w:tmpl w:val="6E14764A"/>
    <w:lvl w:ilvl="0" w:tplc="A2FE83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68642C"/>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7660C"/>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79872D1"/>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0802C35"/>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E2E6B"/>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F291D52"/>
    <w:multiLevelType w:val="hybridMultilevel"/>
    <w:tmpl w:val="936C2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A2222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D611568"/>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86E66"/>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D055AD"/>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BE140D"/>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37A3D"/>
    <w:multiLevelType w:val="hybridMultilevel"/>
    <w:tmpl w:val="0EA08736"/>
    <w:lvl w:ilvl="0" w:tplc="FFFFFFF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C0B7893"/>
    <w:multiLevelType w:val="hybridMultilevel"/>
    <w:tmpl w:val="F502E65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E1B231E"/>
    <w:multiLevelType w:val="hybridMultilevel"/>
    <w:tmpl w:val="AFB67044"/>
    <w:lvl w:ilvl="0" w:tplc="E4EE2E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9BC468B"/>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D7399"/>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C31B9E"/>
    <w:multiLevelType w:val="hybridMultilevel"/>
    <w:tmpl w:val="562C6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153BA7"/>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7CA06718"/>
    <w:multiLevelType w:val="hybridMultilevel"/>
    <w:tmpl w:val="35AA3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F82167"/>
    <w:multiLevelType w:val="hybridMultilevel"/>
    <w:tmpl w:val="DF94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6017981">
    <w:abstractNumId w:val="1"/>
  </w:num>
  <w:num w:numId="2" w16cid:durableId="44910278">
    <w:abstractNumId w:val="10"/>
  </w:num>
  <w:num w:numId="3" w16cid:durableId="131219489">
    <w:abstractNumId w:val="15"/>
  </w:num>
  <w:num w:numId="4" w16cid:durableId="1958872181">
    <w:abstractNumId w:val="17"/>
  </w:num>
  <w:num w:numId="5" w16cid:durableId="1386874045">
    <w:abstractNumId w:val="10"/>
    <w:lvlOverride w:ilvl="0">
      <w:startOverride w:val="1"/>
    </w:lvlOverride>
  </w:num>
  <w:num w:numId="6" w16cid:durableId="1364866703">
    <w:abstractNumId w:val="0"/>
  </w:num>
  <w:num w:numId="7" w16cid:durableId="1869098207">
    <w:abstractNumId w:val="11"/>
  </w:num>
  <w:num w:numId="8" w16cid:durableId="1126463737">
    <w:abstractNumId w:val="8"/>
  </w:num>
  <w:num w:numId="9" w16cid:durableId="407506397">
    <w:abstractNumId w:val="25"/>
  </w:num>
  <w:num w:numId="10" w16cid:durableId="911935125">
    <w:abstractNumId w:val="3"/>
  </w:num>
  <w:num w:numId="11" w16cid:durableId="584416717">
    <w:abstractNumId w:val="21"/>
  </w:num>
  <w:num w:numId="12" w16cid:durableId="1694186410">
    <w:abstractNumId w:val="23"/>
  </w:num>
  <w:num w:numId="13" w16cid:durableId="416096025">
    <w:abstractNumId w:val="20"/>
  </w:num>
  <w:num w:numId="14" w16cid:durableId="1129277150">
    <w:abstractNumId w:val="4"/>
  </w:num>
  <w:num w:numId="15" w16cid:durableId="399789748">
    <w:abstractNumId w:val="6"/>
  </w:num>
  <w:num w:numId="16" w16cid:durableId="1291283677">
    <w:abstractNumId w:val="13"/>
  </w:num>
  <w:num w:numId="17" w16cid:durableId="1005785566">
    <w:abstractNumId w:val="9"/>
  </w:num>
  <w:num w:numId="18" w16cid:durableId="945770831">
    <w:abstractNumId w:val="7"/>
  </w:num>
  <w:num w:numId="19" w16cid:durableId="1649430880">
    <w:abstractNumId w:val="5"/>
  </w:num>
  <w:num w:numId="20" w16cid:durableId="651835047">
    <w:abstractNumId w:val="16"/>
  </w:num>
  <w:num w:numId="21" w16cid:durableId="1508709433">
    <w:abstractNumId w:val="18"/>
  </w:num>
  <w:num w:numId="22" w16cid:durableId="1370106417">
    <w:abstractNumId w:val="22"/>
  </w:num>
  <w:num w:numId="23" w16cid:durableId="964500782">
    <w:abstractNumId w:val="19"/>
  </w:num>
  <w:num w:numId="24" w16cid:durableId="298536990">
    <w:abstractNumId w:val="24"/>
  </w:num>
  <w:num w:numId="25" w16cid:durableId="763191438">
    <w:abstractNumId w:val="12"/>
  </w:num>
  <w:num w:numId="26" w16cid:durableId="1658613805">
    <w:abstractNumId w:val="2"/>
  </w:num>
  <w:num w:numId="27" w16cid:durableId="20168777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5F2"/>
    <w:rsid w:val="00007B04"/>
    <w:rsid w:val="00013172"/>
    <w:rsid w:val="00022660"/>
    <w:rsid w:val="0009222C"/>
    <w:rsid w:val="00095A42"/>
    <w:rsid w:val="000A0732"/>
    <w:rsid w:val="000B5140"/>
    <w:rsid w:val="000B78FC"/>
    <w:rsid w:val="000C3082"/>
    <w:rsid w:val="000F41B1"/>
    <w:rsid w:val="000F4503"/>
    <w:rsid w:val="000F5065"/>
    <w:rsid w:val="00105159"/>
    <w:rsid w:val="00126FD8"/>
    <w:rsid w:val="00165913"/>
    <w:rsid w:val="00176CB4"/>
    <w:rsid w:val="001A4AD0"/>
    <w:rsid w:val="0021482A"/>
    <w:rsid w:val="00221BF8"/>
    <w:rsid w:val="002436FF"/>
    <w:rsid w:val="002673B8"/>
    <w:rsid w:val="00294B31"/>
    <w:rsid w:val="002C56B4"/>
    <w:rsid w:val="002F5217"/>
    <w:rsid w:val="003175DE"/>
    <w:rsid w:val="00356BD3"/>
    <w:rsid w:val="003A319E"/>
    <w:rsid w:val="003C04A2"/>
    <w:rsid w:val="003F46C9"/>
    <w:rsid w:val="004559C0"/>
    <w:rsid w:val="004D099D"/>
    <w:rsid w:val="00536D70"/>
    <w:rsid w:val="00540C38"/>
    <w:rsid w:val="00586C24"/>
    <w:rsid w:val="005A58C9"/>
    <w:rsid w:val="00606AC5"/>
    <w:rsid w:val="00625122"/>
    <w:rsid w:val="006605C6"/>
    <w:rsid w:val="00727C39"/>
    <w:rsid w:val="0074392F"/>
    <w:rsid w:val="00780870"/>
    <w:rsid w:val="00791656"/>
    <w:rsid w:val="007D4308"/>
    <w:rsid w:val="007E528B"/>
    <w:rsid w:val="008035F2"/>
    <w:rsid w:val="008357AF"/>
    <w:rsid w:val="00843E8D"/>
    <w:rsid w:val="00844827"/>
    <w:rsid w:val="00853F4B"/>
    <w:rsid w:val="00856390"/>
    <w:rsid w:val="00864B3B"/>
    <w:rsid w:val="008B3EC4"/>
    <w:rsid w:val="008C6B44"/>
    <w:rsid w:val="008F2A0A"/>
    <w:rsid w:val="008F3188"/>
    <w:rsid w:val="00913D6B"/>
    <w:rsid w:val="00932529"/>
    <w:rsid w:val="009708CD"/>
    <w:rsid w:val="009A1BE2"/>
    <w:rsid w:val="009C4E07"/>
    <w:rsid w:val="009E6086"/>
    <w:rsid w:val="00A63D38"/>
    <w:rsid w:val="00A653B8"/>
    <w:rsid w:val="00A73F18"/>
    <w:rsid w:val="00AA5D8B"/>
    <w:rsid w:val="00B121DD"/>
    <w:rsid w:val="00B216BC"/>
    <w:rsid w:val="00B22AC7"/>
    <w:rsid w:val="00B54C73"/>
    <w:rsid w:val="00B61169"/>
    <w:rsid w:val="00B765E3"/>
    <w:rsid w:val="00B82831"/>
    <w:rsid w:val="00B84671"/>
    <w:rsid w:val="00BA6103"/>
    <w:rsid w:val="00BE4550"/>
    <w:rsid w:val="00C16945"/>
    <w:rsid w:val="00C657A6"/>
    <w:rsid w:val="00C71BD7"/>
    <w:rsid w:val="00C72E28"/>
    <w:rsid w:val="00C92883"/>
    <w:rsid w:val="00CA04E4"/>
    <w:rsid w:val="00CB280B"/>
    <w:rsid w:val="00CB28BA"/>
    <w:rsid w:val="00CE3A50"/>
    <w:rsid w:val="00CE4129"/>
    <w:rsid w:val="00CF039B"/>
    <w:rsid w:val="00CF5AA3"/>
    <w:rsid w:val="00D26A79"/>
    <w:rsid w:val="00D4139A"/>
    <w:rsid w:val="00DE2E32"/>
    <w:rsid w:val="00DE58DC"/>
    <w:rsid w:val="00DF7FE7"/>
    <w:rsid w:val="00E213E8"/>
    <w:rsid w:val="00E32C3F"/>
    <w:rsid w:val="00E4470B"/>
    <w:rsid w:val="00E84D31"/>
    <w:rsid w:val="00EF3191"/>
    <w:rsid w:val="00EF7025"/>
    <w:rsid w:val="00F01F48"/>
    <w:rsid w:val="00F232F4"/>
    <w:rsid w:val="00F25B44"/>
    <w:rsid w:val="00F564A9"/>
    <w:rsid w:val="00FA2EAE"/>
    <w:rsid w:val="00FA4712"/>
    <w:rsid w:val="00FD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1185A"/>
  <w15:chartTrackingRefBased/>
  <w15:docId w15:val="{06AE6BDB-34FF-4DE1-8E4D-B3C4AFDDC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5F2"/>
    <w:pPr>
      <w:overflowPunct w:val="0"/>
      <w:autoSpaceDE w:val="0"/>
      <w:autoSpaceDN w:val="0"/>
      <w:adjustRightInd w:val="0"/>
      <w:textAlignment w:val="baseline"/>
    </w:pPr>
    <w:rPr>
      <w:rFonts w:ascii="Times New Roman" w:eastAsia="Times New Roman" w:hAnsi="Times New Roman"/>
      <w:sz w:val="24"/>
    </w:rPr>
  </w:style>
  <w:style w:type="paragraph" w:styleId="Heading1">
    <w:name w:val="heading 1"/>
    <w:basedOn w:val="Normal"/>
    <w:next w:val="Normal"/>
    <w:link w:val="Heading1Char"/>
    <w:uiPriority w:val="9"/>
    <w:qFormat/>
    <w:rsid w:val="008035F2"/>
    <w:pPr>
      <w:keepNext/>
      <w:spacing w:before="240" w:after="60"/>
      <w:outlineLvl w:val="0"/>
    </w:pPr>
    <w:rPr>
      <w:rFonts w:ascii="Cambria" w:hAnsi="Cambria"/>
      <w:b/>
      <w:bCs/>
      <w:kern w:val="32"/>
      <w:sz w:val="32"/>
      <w:szCs w:val="32"/>
      <w:lang w:val="x-none" w:eastAsia="x-none"/>
    </w:rPr>
  </w:style>
  <w:style w:type="paragraph" w:styleId="Heading4">
    <w:name w:val="heading 4"/>
    <w:basedOn w:val="Normal"/>
    <w:next w:val="Normal"/>
    <w:link w:val="Heading4Char"/>
    <w:uiPriority w:val="9"/>
    <w:qFormat/>
    <w:rsid w:val="008035F2"/>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035F2"/>
    <w:rPr>
      <w:rFonts w:ascii="Cambria" w:eastAsia="Times New Roman" w:hAnsi="Cambria" w:cs="Times New Roman"/>
      <w:b/>
      <w:bCs/>
      <w:kern w:val="32"/>
      <w:sz w:val="32"/>
      <w:szCs w:val="32"/>
    </w:rPr>
  </w:style>
  <w:style w:type="character" w:customStyle="1" w:styleId="Heading4Char">
    <w:name w:val="Heading 4 Char"/>
    <w:link w:val="Heading4"/>
    <w:uiPriority w:val="9"/>
    <w:rsid w:val="008035F2"/>
    <w:rPr>
      <w:rFonts w:ascii="Calibri" w:eastAsia="Times New Roman" w:hAnsi="Calibri" w:cs="Times New Roman"/>
      <w:b/>
      <w:bCs/>
      <w:sz w:val="28"/>
      <w:szCs w:val="28"/>
    </w:rPr>
  </w:style>
  <w:style w:type="paragraph" w:styleId="ListParagraph">
    <w:name w:val="List Paragraph"/>
    <w:basedOn w:val="Normal"/>
    <w:qFormat/>
    <w:rsid w:val="008035F2"/>
    <w:pPr>
      <w:ind w:left="720"/>
      <w:contextualSpacing/>
    </w:pPr>
  </w:style>
  <w:style w:type="paragraph" w:styleId="BodyText">
    <w:name w:val="Body Text"/>
    <w:basedOn w:val="Normal"/>
    <w:link w:val="BodyTextChar"/>
    <w:rsid w:val="008035F2"/>
    <w:pPr>
      <w:overflowPunct/>
      <w:autoSpaceDE/>
      <w:autoSpaceDN/>
      <w:adjustRightInd/>
      <w:jc w:val="both"/>
      <w:textAlignment w:val="auto"/>
    </w:pPr>
    <w:rPr>
      <w:lang w:val="x-none" w:eastAsia="x-none"/>
    </w:rPr>
  </w:style>
  <w:style w:type="character" w:customStyle="1" w:styleId="BodyTextChar">
    <w:name w:val="Body Text Char"/>
    <w:link w:val="BodyText"/>
    <w:rsid w:val="008035F2"/>
    <w:rPr>
      <w:rFonts w:ascii="Times New Roman" w:eastAsia="Times New Roman" w:hAnsi="Times New Roman" w:cs="Times New Roman"/>
      <w:sz w:val="24"/>
      <w:szCs w:val="20"/>
    </w:rPr>
  </w:style>
  <w:style w:type="paragraph" w:styleId="BodyTextIndent">
    <w:name w:val="Body Text Indent"/>
    <w:basedOn w:val="Normal"/>
    <w:link w:val="BodyTextIndentChar"/>
    <w:uiPriority w:val="99"/>
    <w:semiHidden/>
    <w:unhideWhenUsed/>
    <w:rsid w:val="008035F2"/>
    <w:pPr>
      <w:spacing w:after="120"/>
      <w:ind w:left="360"/>
    </w:pPr>
    <w:rPr>
      <w:lang w:val="x-none" w:eastAsia="x-none"/>
    </w:rPr>
  </w:style>
  <w:style w:type="character" w:customStyle="1" w:styleId="BodyTextIndentChar">
    <w:name w:val="Body Text Indent Char"/>
    <w:link w:val="BodyTextIndent"/>
    <w:uiPriority w:val="99"/>
    <w:semiHidden/>
    <w:rsid w:val="008035F2"/>
    <w:rPr>
      <w:rFonts w:ascii="Times New Roman" w:eastAsia="Times New Roman" w:hAnsi="Times New Roman" w:cs="Times New Roman"/>
      <w:sz w:val="24"/>
      <w:szCs w:val="20"/>
    </w:rPr>
  </w:style>
  <w:style w:type="paragraph" w:styleId="BodyText3">
    <w:name w:val="Body Text 3"/>
    <w:basedOn w:val="Normal"/>
    <w:link w:val="BodyText3Char"/>
    <w:uiPriority w:val="99"/>
    <w:semiHidden/>
    <w:unhideWhenUsed/>
    <w:rsid w:val="008035F2"/>
    <w:pPr>
      <w:spacing w:after="120"/>
    </w:pPr>
    <w:rPr>
      <w:sz w:val="16"/>
      <w:szCs w:val="16"/>
      <w:lang w:val="x-none" w:eastAsia="x-none"/>
    </w:rPr>
  </w:style>
  <w:style w:type="character" w:customStyle="1" w:styleId="BodyText3Char">
    <w:name w:val="Body Text 3 Char"/>
    <w:link w:val="BodyText3"/>
    <w:uiPriority w:val="99"/>
    <w:semiHidden/>
    <w:rsid w:val="008035F2"/>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CB280B"/>
    <w:pPr>
      <w:spacing w:after="120" w:line="480" w:lineRule="auto"/>
      <w:ind w:left="360"/>
    </w:pPr>
  </w:style>
  <w:style w:type="character" w:customStyle="1" w:styleId="BodyTextIndent2Char">
    <w:name w:val="Body Text Indent 2 Char"/>
    <w:link w:val="BodyTextIndent2"/>
    <w:uiPriority w:val="99"/>
    <w:semiHidden/>
    <w:rsid w:val="00CB280B"/>
    <w:rPr>
      <w:rFonts w:ascii="Times New Roman" w:eastAsia="Times New Roman" w:hAnsi="Times New Roman"/>
      <w:sz w:val="24"/>
    </w:rPr>
  </w:style>
  <w:style w:type="paragraph" w:styleId="Revision">
    <w:name w:val="Revision"/>
    <w:hidden/>
    <w:uiPriority w:val="99"/>
    <w:semiHidden/>
    <w:rsid w:val="001A4AD0"/>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2B05A-27CC-43C7-91B2-40252896B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Danielle Fake-Moorman</cp:lastModifiedBy>
  <cp:revision>5</cp:revision>
  <cp:lastPrinted>2012-04-18T21:48:00Z</cp:lastPrinted>
  <dcterms:created xsi:type="dcterms:W3CDTF">2022-05-16T17:09:00Z</dcterms:created>
  <dcterms:modified xsi:type="dcterms:W3CDTF">2022-11-02T12:41:00Z</dcterms:modified>
</cp:coreProperties>
</file>